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城管执法创卫工作总结(精选8篇)</w:t>
      </w:r>
      <w:bookmarkEnd w:id="1"/>
    </w:p>
    <w:p>
      <w:pPr>
        <w:jc w:val="center"/>
        <w:spacing w:before="0" w:after="450"/>
      </w:pPr>
      <w:r>
        <w:rPr>
          <w:rFonts w:ascii="Arial" w:hAnsi="Arial" w:eastAsia="Arial" w:cs="Arial"/>
          <w:color w:val="999999"/>
          <w:sz w:val="20"/>
          <w:szCs w:val="20"/>
        </w:rPr>
        <w:t xml:space="preserve">来源：网络  作者：柔情似水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城管执法创卫工作总结1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w:t>
      </w:r>
    </w:p>
    <w:p>
      <w:pPr>
        <w:ind w:left="0" w:right="0" w:firstLine="560"/>
        <w:spacing w:before="450" w:after="450" w:line="312" w:lineRule="auto"/>
      </w:pPr>
      <w:r>
        <w:rPr>
          <w:rFonts w:ascii="黑体" w:hAnsi="黑体" w:eastAsia="黑体" w:cs="黑体"/>
          <w:color w:val="000000"/>
          <w:sz w:val="36"/>
          <w:szCs w:val="36"/>
          <w:b w:val="1"/>
          <w:bCs w:val="1"/>
        </w:rPr>
        <w:t xml:space="preserve">城管执法创卫工作总结1</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城管执法创卫工作总结2</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宋体" w:hAnsi="宋体" w:eastAsia="宋体" w:cs="宋体"/>
          <w:color w:val="000"/>
          <w:sz w:val="28"/>
          <w:szCs w:val="28"/>
        </w:rPr>
        <w:t xml:space="preserve">根据《xx自治县20xx年创建省级卫生县城工作方案》的文件精神，以及《xx县创建省级卫生城镇社区和单位卫生标准》的要求，按“属地管理”原则，我镇把社区、城中村和城乡结合部作为创卫工作的重要内容，狠抓落实，切实改善我镇县城区环境状况，坚持以营造“恬静、温馨、精致、安宁、宜居”的人居环境为目标，不断把创卫工作推向深入，社区、城中村及城乡结合部卫生面貌发生了显著的变化，取得了明显成效。现将20xx年创卫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城管执法创卫工作总结3</w:t>
      </w:r>
    </w:p>
    <w:p>
      <w:pPr>
        <w:ind w:left="0" w:right="0" w:firstLine="560"/>
        <w:spacing w:before="450" w:after="450" w:line="312" w:lineRule="auto"/>
      </w:pPr>
      <w:r>
        <w:rPr>
          <w:rFonts w:ascii="宋体" w:hAnsi="宋体" w:eastAsia="宋体" w:cs="宋体"/>
          <w:color w:val="000"/>
          <w:sz w:val="28"/>
          <w:szCs w:val="28"/>
        </w:rPr>
        <w:t xml:space="preserve">我局坚持把加强宣传教育、增加群众卫生意识作为创建国家卫生城市的基础性工作来抓，大力营造人人动手、个个参与的浓厚工作氛围，凝聚全市人民的创卫共识。一是发挥行业优势，张贴创卫宣传标语，播放公益广告。沿街市场、企业悬挂创卫横幅40处，播放公益广告、宣传标语20处，制作健康教育宣传栏17块，张贴禁烟标志80张。20家加油站全部悬挂创卫宣传横幅或LED屏播放宣传标语、制作健康教育宣传栏。二是督促落实下属企事业单位、家属院悬挂创卫宣传标语8处、制作健康教育宣传栏8块、张贴禁烟标志32张。三是局机关以身作则，制作禁烟标志牌30块、社会主义核心价值观宣传牌30块分发各科室，创建无烟科室。形成了局机关、下属单位、行业领域共创卫生城市的热烈氛围。市商务局上报创卫动态积极，超额完成任务被市创卫办通报表彰。市商务经贸公司积极配合社区相关创卫措施，被东关社区、北关社区通报表彰。</w:t>
      </w:r>
    </w:p>
    <w:p>
      <w:pPr>
        <w:ind w:left="0" w:right="0" w:firstLine="560"/>
        <w:spacing w:before="450" w:after="450" w:line="312" w:lineRule="auto"/>
      </w:pPr>
      <w:r>
        <w:rPr>
          <w:rFonts w:ascii="黑体" w:hAnsi="黑体" w:eastAsia="黑体" w:cs="黑体"/>
          <w:color w:val="000000"/>
          <w:sz w:val="36"/>
          <w:szCs w:val="36"/>
          <w:b w:val="1"/>
          <w:bCs w:val="1"/>
        </w:rPr>
        <w:t xml:space="preserve">城管执法创卫工作总结4</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&gt;二、设施方面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&gt;三、农村环境卫生方面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&gt;四、环卫工人待遇方面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城管执法创卫工作总结5</w:t>
      </w:r>
    </w:p>
    <w:p>
      <w:pPr>
        <w:ind w:left="0" w:right="0" w:firstLine="560"/>
        <w:spacing w:before="450" w:after="450" w:line="312" w:lineRule="auto"/>
      </w:pPr>
      <w:r>
        <w:rPr>
          <w:rFonts w:ascii="宋体" w:hAnsi="宋体" w:eastAsia="宋体" w:cs="宋体"/>
          <w:color w:val="000"/>
          <w:sz w:val="28"/>
          <w:szCs w:val="28"/>
        </w:rPr>
        <w:t xml:space="preserve">加强防制措施，确保病媒生物防制工作取得实效。不断健全防治“四害”措施，继续开展以灭鼠、灭蚊、灭蝇、灭蟑螂为重点的病媒生物防制活动。在灭蚊工作中坚持因地制宜，集中人力、物力对相关区域进行彻底消杀，采用喷雾器药物消杀方法，药物统一采购，专人管理，对厕所、下水口、垃圾桶等场所进行统一消杀；在灭鼠工作中进行统一组织、统一时间、统一投药，并作了详尽记录，同时在卫生管辖范围内清除街道杂物和堆放物，封堵了下水道周围的缝隙，杜绝老鼠的食源、水源；在灭蝇工作中加大宣传力度，通过展板、宣传栏、发放宣传资料等多种形式引导全局干职工共同参与，重点抓好环境清理，从根本上消灭病媒生物的孳生源。通过环境卫生综合整治与药物消灭相结合、专业队伍与群众参与相结合、突击与经常相结合、治标与治本相结合、常规治理与市场化服务相结合的工作方式，进一步扩大除害成果，使四害密度继续控制在全省爱卫会规定之下。</w:t>
      </w:r>
    </w:p>
    <w:p>
      <w:pPr>
        <w:ind w:left="0" w:right="0" w:firstLine="560"/>
        <w:spacing w:before="450" w:after="450" w:line="312" w:lineRule="auto"/>
      </w:pPr>
      <w:r>
        <w:rPr>
          <w:rFonts w:ascii="宋体" w:hAnsi="宋体" w:eastAsia="宋体" w:cs="宋体"/>
          <w:color w:val="000"/>
          <w:sz w:val="28"/>
          <w:szCs w:val="28"/>
        </w:rPr>
        <w:t xml:space="preserve">自xx市开展创建国家卫生城市工作以来，在市委、市政府的正确领导下，紧紧围绕“创建国家卫生城市”的目标，按照市委、市政府的统一部署，我局对创卫工作高度重视，全员动员、全面部署、迅速行动，开展了大量卓有成效的工作，较好地完成了市委、市政府交办的各项工作任务，现将我局创卫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城管执法创卫工作总结6</w:t>
      </w:r>
    </w:p>
    <w:p>
      <w:pPr>
        <w:ind w:left="0" w:right="0" w:firstLine="560"/>
        <w:spacing w:before="450" w:after="450" w:line="312" w:lineRule="auto"/>
      </w:pPr>
      <w:r>
        <w:rPr>
          <w:rFonts w:ascii="宋体" w:hAnsi="宋体" w:eastAsia="宋体" w:cs="宋体"/>
          <w:color w:val="000"/>
          <w:sz w:val="28"/>
          <w:szCs w:val="28"/>
        </w:rPr>
        <w:t xml:space="preserve">我院历来非常重视爱国卫生工作，把卫生工作与单位经济、业务工作同研究、同部署、同考核。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一是成立了爱国卫生工作领导小组；</w:t>
      </w:r>
    </w:p>
    <w:p>
      <w:pPr>
        <w:ind w:left="0" w:right="0" w:firstLine="560"/>
        <w:spacing w:before="450" w:after="450" w:line="312" w:lineRule="auto"/>
      </w:pPr>
      <w:r>
        <w:rPr>
          <w:rFonts w:ascii="宋体" w:hAnsi="宋体" w:eastAsia="宋体" w:cs="宋体"/>
          <w:color w:val="000"/>
          <w:sz w:val="28"/>
          <w:szCs w:val="28"/>
        </w:rPr>
        <w:t xml:space="preserve">二是在年初制定了全院20_年度爱国卫生工作计划，明确了工作任务；</w:t>
      </w:r>
    </w:p>
    <w:p>
      <w:pPr>
        <w:ind w:left="0" w:right="0" w:firstLine="560"/>
        <w:spacing w:before="450" w:after="450" w:line="312" w:lineRule="auto"/>
      </w:pPr>
      <w:r>
        <w:rPr>
          <w:rFonts w:ascii="宋体" w:hAnsi="宋体" w:eastAsia="宋体" w:cs="宋体"/>
          <w:color w:val="000"/>
          <w:sz w:val="28"/>
          <w:szCs w:val="28"/>
        </w:rPr>
        <w:t xml:space="preserve">三是召开了卫生创建工作动员会，确立了创建具体方案，并要求各科室认真开展工作，将任务具体落实。</w:t>
      </w:r>
    </w:p>
    <w:p>
      <w:pPr>
        <w:ind w:left="0" w:right="0" w:firstLine="560"/>
        <w:spacing w:before="450" w:after="450" w:line="312" w:lineRule="auto"/>
      </w:pPr>
      <w:r>
        <w:rPr>
          <w:rFonts w:ascii="宋体" w:hAnsi="宋体" w:eastAsia="宋体" w:cs="宋体"/>
          <w:color w:val="000"/>
          <w:sz w:val="28"/>
          <w:szCs w:val="28"/>
        </w:rPr>
        <w:t xml:space="preserve">四是在原有制度的基础上完善卫生工作制度、卫生管理制度、公共卫生区域卫生包干责任制度、职工宿舍卫生管理制度、会议室卫生制度、消杀灭制度等。更新上墙的公共卫生制度，让全院卫生工作切实做到了有章可循，有规可守，有据可依；</w:t>
      </w:r>
    </w:p>
    <w:p>
      <w:pPr>
        <w:ind w:left="0" w:right="0" w:firstLine="560"/>
        <w:spacing w:before="450" w:after="450" w:line="312" w:lineRule="auto"/>
      </w:pPr>
      <w:r>
        <w:rPr>
          <w:rFonts w:ascii="宋体" w:hAnsi="宋体" w:eastAsia="宋体" w:cs="宋体"/>
          <w:color w:val="000"/>
          <w:sz w:val="28"/>
          <w:szCs w:val="28"/>
        </w:rPr>
        <w:t xml:space="preserve">五是严格卫生考核，每月由院办牵头，有后勤、保卫科长、各科护士长参加的每月一次的全院性清洁卫生检查评比，检查内容包括：医务人员的衣着穿戴、佩戴胸牌、仪表、语言行为等情况，并严格按照《医院管理方案》中的〈综合目标考核标准〉进行奖惩，与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城管执法创卫工作总结7</w:t>
      </w:r>
    </w:p>
    <w:p>
      <w:pPr>
        <w:ind w:left="0" w:right="0" w:firstLine="560"/>
        <w:spacing w:before="450" w:after="450" w:line="312" w:lineRule="auto"/>
      </w:pPr>
      <w:r>
        <w:rPr>
          <w:rFonts w:ascii="宋体" w:hAnsi="宋体" w:eastAsia="宋体" w:cs="宋体"/>
          <w:color w:val="000"/>
          <w:sz w:val="28"/>
          <w:szCs w:val="28"/>
        </w:rPr>
        <w:t xml:space="preserve">为推进创卫工作全面开展，我局成立了局创卫工作领导小组，由局长、党委书记崔延强任组长，党委副书记任副组长，各分管领导为成员。领导小组在政秘科设立办公室，由科长担任办公室主任，负责创卫工作和各专项整治的组织领导和协调工作。随后，根据创卫工作中存在的突出问题，有针对性地成立了再生资源，市土畜外贸公司，市物资公司、副食公司、燃料公司、协作公司，城区加油站4个专项整治小组，由各分管领导任组长，科室业务骨干为成员，制定了一系列工作方案和制度，落实各领导包抓责任，明确了目标任务、工作要求和时间进度，全力按照创卫整改要求整改落实。同时，由局长、党委副书记带队不定期对各专项整治小组进展情况进行督查，并及时通报督查情况，确保各项工作有人抓、有人管、有人干。</w:t>
      </w:r>
    </w:p>
    <w:p>
      <w:pPr>
        <w:ind w:left="0" w:right="0" w:firstLine="560"/>
        <w:spacing w:before="450" w:after="450" w:line="312" w:lineRule="auto"/>
      </w:pPr>
      <w:r>
        <w:rPr>
          <w:rFonts w:ascii="黑体" w:hAnsi="黑体" w:eastAsia="黑体" w:cs="黑体"/>
          <w:color w:val="000000"/>
          <w:sz w:val="36"/>
          <w:szCs w:val="36"/>
          <w:b w:val="1"/>
          <w:bCs w:val="1"/>
        </w:rPr>
        <w:t xml:space="preserve">城管执法创卫工作总结8</w:t>
      </w:r>
    </w:p>
    <w:p>
      <w:pPr>
        <w:ind w:left="0" w:right="0" w:firstLine="560"/>
        <w:spacing w:before="450" w:after="450" w:line="312" w:lineRule="auto"/>
      </w:pPr>
      <w:r>
        <w:rPr>
          <w:rFonts w:ascii="宋体" w:hAnsi="宋体" w:eastAsia="宋体" w:cs="宋体"/>
          <w:color w:val="000"/>
          <w:sz w:val="28"/>
          <w:szCs w:val="28"/>
        </w:rPr>
        <w:t xml:space="preserve">1.再生资源缺乏安置场所，反弹严重。尽管我局会同宝塔区政府抽调大量工作人员投入该工作，但由于城市每日都会产生大量垃圾，取缔废旧物资回收站点后，垃圾无处去，势必造成反弹。所以需要尽快确定集中统一场所，合理规范经营管理。</w:t>
      </w:r>
    </w:p>
    <w:p>
      <w:pPr>
        <w:ind w:left="0" w:right="0" w:firstLine="560"/>
        <w:spacing w:before="450" w:after="450" w:line="312" w:lineRule="auto"/>
      </w:pPr>
      <w:r>
        <w:rPr>
          <w:rFonts w:ascii="宋体" w:hAnsi="宋体" w:eastAsia="宋体" w:cs="宋体"/>
          <w:color w:val="000"/>
          <w:sz w:val="28"/>
          <w:szCs w:val="28"/>
        </w:rPr>
        <w:t xml:space="preserve">2.下属国有企业创卫改造艰难。我局下属国有企业如市燃料公司、协作公司、物资公司、土畜外贸公司等由于历史原因停业多年，发不开工资。目前工作人员大多外出寻求生计，公司处于无人管理瘫痪状态。因此面对家属院年久失修、道路破损、墙壁破烂等整改问题是无人也无力承担。鉴于创卫成果需要长远保持，依靠我局组织人员和筹集资金对下属企业给予创卫帮助，实非长久之策，且其他硬件问题整改局里也无力承担。望创卫办综合考虑给予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2024-09-27T07:23:58+08:00</dcterms:created>
  <dcterms:modified xsi:type="dcterms:W3CDTF">2024-09-27T07:23:58+08:00</dcterms:modified>
</cp:coreProperties>
</file>

<file path=docProps/custom.xml><?xml version="1.0" encoding="utf-8"?>
<Properties xmlns="http://schemas.openxmlformats.org/officeDocument/2006/custom-properties" xmlns:vt="http://schemas.openxmlformats.org/officeDocument/2006/docPropsVTypes"/>
</file>