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市场局登记的工作总结(实用47篇)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市场局登记的工作总结11、疫情防控扎实有力。全面建设具有xx特色的冷链管理机制，从加大核酸检测力度等七个方面进行优化细化，全面筛查冷链批发企业、商超、农贸市场等重点领域进口食品、包材、人员隐患，有效处置出现的涉阳冷链食品情况。截至目前，我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w:t>
      </w:r>
    </w:p>
    <w:p>
      <w:pPr>
        <w:ind w:left="0" w:right="0" w:firstLine="560"/>
        <w:spacing w:before="450" w:after="450" w:line="312" w:lineRule="auto"/>
      </w:pPr>
      <w:r>
        <w:rPr>
          <w:rFonts w:ascii="宋体" w:hAnsi="宋体" w:eastAsia="宋体" w:cs="宋体"/>
          <w:color w:val="000"/>
          <w:sz w:val="28"/>
          <w:szCs w:val="28"/>
        </w:rPr>
        <w:t xml:space="preserve">1、疫情防控扎实有力。</w:t>
      </w:r>
    </w:p>
    <w:p>
      <w:pPr>
        <w:ind w:left="0" w:right="0" w:firstLine="560"/>
        <w:spacing w:before="450" w:after="450" w:line="312" w:lineRule="auto"/>
      </w:pPr>
      <w:r>
        <w:rPr>
          <w:rFonts w:ascii="宋体" w:hAnsi="宋体" w:eastAsia="宋体" w:cs="宋体"/>
          <w:color w:val="000"/>
          <w:sz w:val="28"/>
          <w:szCs w:val="28"/>
        </w:rPr>
        <w:t xml:space="preserve">全面建设具有xx特色的冷链管理机制，从加大核酸检测力度等七个方面进行优化细化，全面筛查冷链批发企业、商超、农贸市场等重点领域进口食品、包材、人员隐患，有效处置出现的涉阳冷链食品情况。截至目前，我区已激活冷链企业xxx家，扫码笔数万，赋码笔数万，冷链暴露人员xxxx人，完成核酸检测xxxxx人，次应急处置涉阳产品x起，核酸检测采样xxxxx批次，结果均为阴性。牵头建立xx区大物防联控工作机制，明确各责任单位职责，协同推进进口非冷链食品、国外发生疫情的高风险地区输入物品的管控，确保防控措施落实落地，坚决筑牢“人物并防”的牢固防线。</w:t>
      </w:r>
    </w:p>
    <w:p>
      <w:pPr>
        <w:ind w:left="0" w:right="0" w:firstLine="560"/>
        <w:spacing w:before="450" w:after="450" w:line="312" w:lineRule="auto"/>
      </w:pPr>
      <w:r>
        <w:rPr>
          <w:rFonts w:ascii="宋体" w:hAnsi="宋体" w:eastAsia="宋体" w:cs="宋体"/>
          <w:color w:val="000"/>
          <w:sz w:val="28"/>
          <w:szCs w:val="28"/>
        </w:rPr>
        <w:t xml:space="preserve">2、食品安全平稳向好。</w:t>
      </w:r>
    </w:p>
    <w:p>
      <w:pPr>
        <w:ind w:left="0" w:right="0" w:firstLine="560"/>
        <w:spacing w:before="450" w:after="450" w:line="312" w:lineRule="auto"/>
      </w:pPr>
      <w:r>
        <w:rPr>
          <w:rFonts w:ascii="宋体" w:hAnsi="宋体" w:eastAsia="宋体" w:cs="宋体"/>
          <w:color w:val="000"/>
          <w:sz w:val="28"/>
          <w:szCs w:val="28"/>
        </w:rPr>
        <w:t xml:space="preserve">一是民生实事圆满完成。经xx区第十五届人大五次会议票选，区政府将“倾力实事放心厨房、舒心菜场”列为xxxx年xx区民生实事项目。创建中我局充分发挥牵头作用，通过优化完善《xx区农村家宴放心厨房管理办法》等长效管理机制、拓展“智能阳光厨房”场景应用数字化监管等关键举措，圆满完成创建工作。今年省、市两级食安委主要领导和市区两级人大代表、政协委员先后多次对我区民生实事项目进行考察、调研，给予充分好评。二是创建迎检精准发力。紧盯“全国文明城市”“国家食品安全示范城市”“省食品安全区”等创建目标、任务，聚焦农贸市场、餐饮店等必查点位，专题部署、以查促改，高标准推进创建活动，全力确保xx区在各类创建、迎检、暗访中取得良好成绩。持续推进放心肉菜师范超市、放心蔬菜门店等创建，累计完成xx家各级示范小蔬菜门店。骆家庄农贸市场获评省五星级文明规范市场。三是社会共治有力有效。全区开展食品安全宣传“四进”活动、“厉行节约、反对浪费”等宣传活动，全年累计开展现场宣传xx余场次，张贴海报x万余张，成功举办x市xxxx年食品安全宣传周主题宣传活动，百姓群众对食品安全工作知晓度、满意度稳步提升。</w:t>
      </w:r>
    </w:p>
    <w:p>
      <w:pPr>
        <w:ind w:left="0" w:right="0" w:firstLine="560"/>
        <w:spacing w:before="450" w:after="450" w:line="312" w:lineRule="auto"/>
      </w:pPr>
      <w:r>
        <w:rPr>
          <w:rFonts w:ascii="宋体" w:hAnsi="宋体" w:eastAsia="宋体" w:cs="宋体"/>
          <w:color w:val="000"/>
          <w:sz w:val="28"/>
          <w:szCs w:val="28"/>
        </w:rPr>
        <w:t xml:space="preserve">3、药品安全常抓不懈。</w:t>
      </w:r>
    </w:p>
    <w:p>
      <w:pPr>
        <w:ind w:left="0" w:right="0" w:firstLine="560"/>
        <w:spacing w:before="450" w:after="450" w:line="312" w:lineRule="auto"/>
      </w:pPr>
      <w:r>
        <w:rPr>
          <w:rFonts w:ascii="宋体" w:hAnsi="宋体" w:eastAsia="宋体" w:cs="宋体"/>
          <w:color w:val="000"/>
          <w:sz w:val="28"/>
          <w:szCs w:val="28"/>
        </w:rPr>
        <w:t xml:space="preserve">稳妥推进药品质量安全监管工作，全面开展产品质量评价，关键指标基药合格率达到xxx%。全区首次自主开展化妆品专项抽检，质量合格率，发布首份医疗器械（B超探头）临床使用建议，获得省药监局主要领导批示宣传推广。通过第三方专业认证机构对xxx家药品、医疗器械和化妆品生产经营企业质量运行体系进行全面评价，提升质量管理水平。加大产品上市后风险监测力度，提高风险识别和预警能力，共收集、报告药品不良反应（ADR）xxx例，完成率xxx%；MDRxxx例，完成率；ACRxxx例，完成率xxx%。不断推进应急管理制度建设，完成《xx区药品安全事件应急预案》修订工作，首次将疫苗安全纳入应急预案管理范围。倾力服务企业，协助重点企业养生堂完善抗肿瘤药生产厂房设计，帮助艾康生物实现新冠病毒检测试剂大批量出口海外，完成xx个新产品共计xx批次的注册抽样工作，加快企业新产品上市速度。选派业务骨干入选x市代表队，勇夺全省药品稽查执法大比武暨法律知识竞赛一等奖。</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市场局登记的工作总结3</w:t>
      </w:r>
    </w:p>
    <w:p>
      <w:pPr>
        <w:ind w:left="0" w:right="0" w:firstLine="560"/>
        <w:spacing w:before="450" w:after="450" w:line="312" w:lineRule="auto"/>
      </w:pPr>
      <w:r>
        <w:rPr>
          <w:rFonts w:ascii="宋体" w:hAnsi="宋体" w:eastAsia="宋体" w:cs="宋体"/>
          <w:color w:val="000"/>
          <w:sz w:val="28"/>
          <w:szCs w:val="28"/>
        </w:rPr>
        <w:t xml:space="preserve">为贯彻落实食品安全“四个最严”的要求，严厉打击农村制售假冒伪劣食品违法犯罪行为，按照省市场_ 省公安厅 省农业农村厅 省商务厅 省供销合作社《关于联合开展农村假冒伪劣食品专项执法行动的通知》（皖市监〔20xx〕402号）文件的要求及上级部门的指导下，区局从20xx年11月至20xx年10月期间开展农村假冒伪劣食品专项执法行动，现将执法行动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自20xx年11月开展行动以来，区局紧扣文件精神，竭力维护农村市场食品秩序，本次行动共出动执法人员186人次，出动执法车辆33车次，开展联合检查3次，检查食品经营户156户次，餐饮服务单位10户次，发现问题5家，已全部责令整改完毕，立案查处1起，罚没万元，开展宣传活动3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文件相关要求，区局领导高度重视并召开专题会议，学习研究文件精神，明确职责分工，结合我区特点采取强有力的工作措施，着力增强农村消费者的获得感、幸福感、安全感；成立农村假冒伪劣食品专项整治领导小组，由区局党委书记、局长程秋生任组长，区局副局长李克朴人副组长，各监管所所长为组员，其他工作人员配合小组开展执法行动。</w:t>
      </w:r>
    </w:p>
    <w:p>
      <w:pPr>
        <w:ind w:left="0" w:right="0" w:firstLine="560"/>
        <w:spacing w:before="450" w:after="450" w:line="312" w:lineRule="auto"/>
      </w:pPr>
      <w:r>
        <w:rPr>
          <w:rFonts w:ascii="宋体" w:hAnsi="宋体" w:eastAsia="宋体" w:cs="宋体"/>
          <w:color w:val="000"/>
          <w:sz w:val="28"/>
          <w:szCs w:val="28"/>
        </w:rPr>
        <w:t xml:space="preserve">（二）突出重点，严厉打击违法行为</w:t>
      </w:r>
    </w:p>
    <w:p>
      <w:pPr>
        <w:ind w:left="0" w:right="0" w:firstLine="560"/>
        <w:spacing w:before="450" w:after="450" w:line="312" w:lineRule="auto"/>
      </w:pPr>
      <w:r>
        <w:rPr>
          <w:rFonts w:ascii="宋体" w:hAnsi="宋体" w:eastAsia="宋体" w:cs="宋体"/>
          <w:color w:val="000"/>
          <w:sz w:val="28"/>
          <w:szCs w:val="28"/>
        </w:rPr>
        <w:t xml:space="preserve">按照文件要求，区局结合辖区特点有针对性的开展专项执法行动，对重点市场如农村集贸市场、城乡结合部农贸市场、面向农村的食品批发市场；重点主体如食品批发商、小餐馆、校园周边小超市、食品生产加工小作坊、食品摊贩等食品生产经营主体；重点品类如添加非食用物质食品、不符合安全标准的食品、未经检验检疫或者检验检疫不合格的肉类、宣称特殊功能的普通食品、“三无”食品、“山寨”食品、商标侵权食品、劣质食品、过期食品开展检查，对检查中发现的违法行为采取高压态势，存在违法行为的坚决予以立案查处。</w:t>
      </w:r>
    </w:p>
    <w:p>
      <w:pPr>
        <w:ind w:left="0" w:right="0" w:firstLine="560"/>
        <w:spacing w:before="450" w:after="450" w:line="312" w:lineRule="auto"/>
      </w:pPr>
      <w:r>
        <w:rPr>
          <w:rFonts w:ascii="宋体" w:hAnsi="宋体" w:eastAsia="宋体" w:cs="宋体"/>
          <w:color w:val="000"/>
          <w:sz w:val="28"/>
          <w:szCs w:val="28"/>
        </w:rPr>
        <w:t xml:space="preserve">（三）加强宣传，深入拓展案源</w:t>
      </w:r>
    </w:p>
    <w:p>
      <w:pPr>
        <w:ind w:left="0" w:right="0" w:firstLine="560"/>
        <w:spacing w:before="450" w:after="450" w:line="312" w:lineRule="auto"/>
      </w:pPr>
      <w:r>
        <w:rPr>
          <w:rFonts w:ascii="宋体" w:hAnsi="宋体" w:eastAsia="宋体" w:cs="宋体"/>
          <w:color w:val="000"/>
          <w:sz w:val="28"/>
          <w:szCs w:val="28"/>
        </w:rPr>
        <w:t xml:space="preserve">为切实落实农村假冒伪劣专项执法行动，形成良好的打假氛围，区局充分利用多种渠道，通过发放宣传单、开展宣传活动，对经营户开展监督检查加宣传的执法模式，从消费者、经营户入手，逐渐形成打假假冒伪劣食品的社会氛围；大力宣传投诉举报12315热线，提高农村假冒伪劣食品相关投诉举报的办理效率，保障消费者权益，同时有效利用投诉举报渠道拓展案源，对投诉事项涉及违法行为的坚决立案查处，举报事项一经查实，给予奖励，力争形成良好的农村市场秩序。</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1、农村环境复杂，经营户多为年龄偏大且存在部分不识字人群，对于政策的宣讲、制度的执行都存在一定困难；经营地点分散且地址模糊，农村地广人稀，经营主体分布不均匀且具有隐蔽性，不易摸排。</w:t>
      </w:r>
    </w:p>
    <w:p>
      <w:pPr>
        <w:ind w:left="0" w:right="0" w:firstLine="560"/>
        <w:spacing w:before="450" w:after="450" w:line="312" w:lineRule="auto"/>
      </w:pPr>
      <w:r>
        <w:rPr>
          <w:rFonts w:ascii="宋体" w:hAnsi="宋体" w:eastAsia="宋体" w:cs="宋体"/>
          <w:color w:val="000"/>
          <w:sz w:val="28"/>
          <w:szCs w:val="28"/>
        </w:rPr>
        <w:t xml:space="preserve">2、执法力量薄弱，辖区监管所人员严重不足，且人员专业水平不够，日常检查过程中存在困难。</w:t>
      </w:r>
    </w:p>
    <w:p>
      <w:pPr>
        <w:ind w:left="0" w:right="0" w:firstLine="560"/>
        <w:spacing w:before="450" w:after="450" w:line="312" w:lineRule="auto"/>
      </w:pPr>
      <w:r>
        <w:rPr>
          <w:rFonts w:ascii="宋体" w:hAnsi="宋体" w:eastAsia="宋体" w:cs="宋体"/>
          <w:color w:val="000"/>
          <w:sz w:val="28"/>
          <w:szCs w:val="28"/>
        </w:rPr>
        <w:t xml:space="preserve">下一步区局将在本次的基础上，结合行动积累的经验，持续加强农村假冒伪劣食品的打击力度，落实市场监管职责，加强监督管理，维护良好的市场经营秩序。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市场局登记的工作总结4</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宋体" w:hAnsi="宋体" w:eastAsia="宋体" w:cs="宋体"/>
          <w:color w:val="000"/>
          <w:sz w:val="28"/>
          <w:szCs w:val="28"/>
        </w:rPr>
        <w:t xml:space="preserve">6.互联网网站、公众号等自媒体发布的虚假中医养生保健信息。</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市场局登记的工作总结5</w:t>
      </w:r>
    </w:p>
    <w:p>
      <w:pPr>
        <w:ind w:left="0" w:right="0" w:firstLine="560"/>
        <w:spacing w:before="450" w:after="450" w:line="312" w:lineRule="auto"/>
      </w:pPr>
      <w:r>
        <w:rPr>
          <w:rFonts w:ascii="宋体" w:hAnsi="宋体" w:eastAsia="宋体" w:cs="宋体"/>
          <w:color w:val="000"/>
          <w:sz w:val="28"/>
          <w:szCs w:val="28"/>
        </w:rPr>
        <w:t xml:space="preserve">1、深入开展知识产权执法工作。为促进企业知识产权工作的深入开展，县科技局把知识产权服务作为工作的重点，开展重点行业、重点企业的专利申请和保护服务，提高企业运用知识产权制度的能力和水平。在春节等重要节点，和相关部门合作开展联合执法活动，查处假冒、冒充、侵犯知识产权的行为，有效打击了扰乱市场经济秩序的违法犯罪行为。3家执法单位出动执法人员5名，共在县城汇万家超市、通文阁文化用品店、久盛堂药店等8家商品流通企业检查各类商品380余件，对其中涉嫌侵犯专利、版权、商标的4种商品依法进行了登记、没收处理。并向各企业负责人进行法律和民族团结方面宣传，发放知识产权法律法规及民族团结宣传材料60余份。</w:t>
      </w:r>
    </w:p>
    <w:p>
      <w:pPr>
        <w:ind w:left="0" w:right="0" w:firstLine="560"/>
        <w:spacing w:before="450" w:after="450" w:line="312" w:lineRule="auto"/>
      </w:pPr>
      <w:r>
        <w:rPr>
          <w:rFonts w:ascii="宋体" w:hAnsi="宋体" w:eastAsia="宋体" w:cs="宋体"/>
          <w:color w:val="000"/>
          <w:sz w:val="28"/>
          <w:szCs w:val="28"/>
        </w:rPr>
        <w:t xml:space="preserve">2、加大知识产权宣传力度。以消费者权益日、“知识产权周”、“科技活动周”等活动为载体，在全县主要街道和乡镇开展了对知识产权方面知识进行宣传。活动中，各成员单位共悬挂宣传横幅5个、制作宣传版面8个、设立宣传咨询台6个，向过往各族群众发放知识产权、商标法、民族团结等法律法规宣传单2500余份，宣传活动取得了预期效果。</w:t>
      </w:r>
    </w:p>
    <w:p>
      <w:pPr>
        <w:ind w:left="0" w:right="0" w:firstLine="560"/>
        <w:spacing w:before="450" w:after="450" w:line="312" w:lineRule="auto"/>
      </w:pPr>
      <w:r>
        <w:rPr>
          <w:rFonts w:ascii="宋体" w:hAnsi="宋体" w:eastAsia="宋体" w:cs="宋体"/>
          <w:color w:val="000"/>
          <w:sz w:val="28"/>
          <w:szCs w:val="28"/>
        </w:rPr>
        <w:t xml:space="preserve">3、加强了企业专利申报宣传辅导工作。一是多次深入企业调查了解，寻找专利申请来源。二是由局领导带队深入企业与其沟通、讲解、宣传申请专利的必要性和重要性，说服企业管理者和发明人，提高对申请专利和保护专利的认识，打消“申请既泄密”的顾虑，最终达到保护知识产权的目的。三是多次邀请石河子恒智专利代办所李伯勤所长来精河县，共同赴企业开展专利申报、保护知识宣传辅导。20xx年，联合州科技局、知识_、专利代理事务所专家等，赴我县企事业单位及各（乡、镇、场）村队，专门开展专利申请与保护辅导活动5次，辅导企事业单位负责人及基层专利申请人25人次，达成专利申请意向13项，均为实用新型以上专利。8月18日上午，精河县科技局、知识_联合县工业园区办公室，在县工业园区会议室举办了“精河县企业知识产权保护暨高新技术企业申报培训班”，共组织工业园区内40余家企业的负责人、技术骨干及管理人员参加了培训。截止目前，全县当年已获得国家授权专利58件，其中：实用新型专利49件，外观设计9项。</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市场局登记的工作总结6</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作为一名销售人员，在工作中，我能尽力发挥我“管理就是服务，创新就是超越，工作就是奉献”的人生宗旨，用主动阳光的心态，在自己的岗位上仔细履行自己的职责，为我们__汽车的进展做出了应有的贡献。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(一)不断学习，增加责任心。</w:t>
      </w:r>
    </w:p>
    <w:p>
      <w:pPr>
        <w:ind w:left="0" w:right="0" w:firstLine="560"/>
        <w:spacing w:before="450" w:after="450" w:line="312" w:lineRule="auto"/>
      </w:pPr>
      <w:r>
        <w:rPr>
          <w:rFonts w:ascii="宋体" w:hAnsi="宋体" w:eastAsia="宋体" w:cs="宋体"/>
          <w:color w:val="000"/>
          <w:sz w:val="28"/>
          <w:szCs w:val="28"/>
        </w:rPr>
        <w:t xml:space="preserve">在工作之余，我仔细学习了有关汽车销售方面的学问，通过学习，我深刻认识到了工作无小事，我明白任何一个详情都可能影响到工作的质量和效果。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w:t>
      </w:r>
    </w:p>
    <w:p>
      <w:pPr>
        <w:ind w:left="0" w:right="0" w:firstLine="560"/>
        <w:spacing w:before="450" w:after="450" w:line="312" w:lineRule="auto"/>
      </w:pPr>
      <w:r>
        <w:rPr>
          <w:rFonts w:ascii="宋体" w:hAnsi="宋体" w:eastAsia="宋体" w:cs="宋体"/>
          <w:color w:val="000"/>
          <w:sz w:val="28"/>
          <w:szCs w:val="28"/>
        </w:rPr>
        <w:t xml:space="preserve">随着汽车行业之间日趋严酷的市场竞争局面，我知道，信息就是效益。因此，我亲密关注行业动态信息，并把市场调研和信息的收集、分析、整理工作制度化、规范化、常常化。通过市场调查、业务洽谈等方式与途径建立了稳定牢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(三)调整策略，适应市场改变的销售模式。</w:t>
      </w:r>
    </w:p>
    <w:p>
      <w:pPr>
        <w:ind w:left="0" w:right="0" w:firstLine="560"/>
        <w:spacing w:before="450" w:after="450" w:line="312" w:lineRule="auto"/>
      </w:pPr>
      <w:r>
        <w:rPr>
          <w:rFonts w:ascii="宋体" w:hAnsi="宋体" w:eastAsia="宋体" w:cs="宋体"/>
          <w:color w:val="000"/>
          <w:sz w:val="28"/>
          <w:szCs w:val="28"/>
        </w:rPr>
        <w:t xml:space="preserve">销售的命脉在于市场，而市场的命脉是改变。在工作中，把握市场命脉，就是能有应对市场改变的策略和措施。我在上级领导和同事们的支持关心下，能适时依据市场改变调整销售策略，个别状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&gt;二、爱岗敬业，以大局为重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看法不但可以促进客户消费，还可以有效提升我们的品牌。我在工作中时刻严格要求自己，规范每一个详情，用细心、耐烦、专心，做到了“腿勤、手勤、口勤”。</w:t>
      </w:r>
    </w:p>
    <w:p>
      <w:pPr>
        <w:ind w:left="0" w:right="0" w:firstLine="560"/>
        <w:spacing w:before="450" w:after="450" w:line="312" w:lineRule="auto"/>
      </w:pPr>
      <w:r>
        <w:rPr>
          <w:rFonts w:ascii="宋体" w:hAnsi="宋体" w:eastAsia="宋体" w:cs="宋体"/>
          <w:color w:val="000"/>
          <w:sz w:val="28"/>
          <w:szCs w:val="28"/>
        </w:rPr>
        <w:t xml:space="preserve">&gt;三、狠抓服务，提升形象</w:t>
      </w:r>
    </w:p>
    <w:p>
      <w:pPr>
        <w:ind w:left="0" w:right="0" w:firstLine="560"/>
        <w:spacing w:before="450" w:after="450" w:line="312" w:lineRule="auto"/>
      </w:pPr>
      <w:r>
        <w:rPr>
          <w:rFonts w:ascii="宋体" w:hAnsi="宋体" w:eastAsia="宋体" w:cs="宋体"/>
          <w:color w:val="000"/>
          <w:sz w:val="28"/>
          <w:szCs w:val="28"/>
        </w:rPr>
        <w:t xml:space="preserve">详情决定成败。因此，我注重服务看法、服务技巧和服务水平，充分发扬了优质服务的的专业精神，用专业礼貌用语、服务看法，调动和激起顾客的购买欲，有一句话说：“服务源自真诚”。做到这一点，才能够达到“以我真诚意，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至少要求。在工作中，我以正确的看法对待各项工作任务。同时我也始终都特别注重与同事们之间的关系，擅长调动和发挥大家主动性和创新性，努力营造一个和谐高效的工作环境。由于我信任“团结就是力气”。只有团结，我们才能凝心聚力，整合力气，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连续加强学习，把握做好汽车销售工作必备的学问与技能，以求真务实的工作作风，以创新进展的工作思路，奋勉努力，攻坚破难，把各项工作提高到一个新的水平，为__汽车的进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市场局登记的工作总结7</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市场局登记的工作总结8</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为认真贯彻落实《国家知识产权战略纲要》，进一步规范公司企业知识产权工作管理体系，增强自主创新能力，实现对知识产权的科学管理和战略运用，提高国际、国内市场竞争能力，公司于20_年 7月份对GB/T29490-20_标准进行导入，咨询辅导机构为合肥宏达管理顾问有限公司。并于20_年 8 月对GB/T29490-20_《企业知识产权管理规范》标准进行宣贯、成立知识产权贯标小组和文件编写小组。20_年8月，贯标文件定稿。现将贯标工作的有关有情况总结汇报如下：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市场局登记的工作总结9</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xx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一是推进特种设备安全宣传五进活动；二是以群众喜闻乐见的形式，制作电梯安全宣传短片或动画，提升电梯安全乘梯意识；三是督促特种设备使用单位认真开展特种设备应急演练活动；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市场局登记的工作总结10</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市场局登记的工作总结11</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市场局登记的工作总结12</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市场局登记的工作总结13</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XX县联合开展整治“保健”市场乱象百日行动方案》下发以后，县综合行政执法局专门成立了“保健”市场乱象专项整治工作领导小组，由副局长郑金荣任组长，成员由城市管理综合科、龙洲分局、东华分局、特勤中队、各基层分局负责人组成，强力推进整治工作。</w:t>
      </w:r>
    </w:p>
    <w:p>
      <w:pPr>
        <w:ind w:left="0" w:right="0" w:firstLine="560"/>
        <w:spacing w:before="450" w:after="450" w:line="312" w:lineRule="auto"/>
      </w:pPr>
      <w:r>
        <w:rPr>
          <w:rFonts w:ascii="宋体" w:hAnsi="宋体" w:eastAsia="宋体" w:cs="宋体"/>
          <w:color w:val="000"/>
          <w:sz w:val="28"/>
          <w:szCs w:val="28"/>
        </w:rPr>
        <w:t xml:space="preserve">&gt;二、细化任务分工</w:t>
      </w:r>
    </w:p>
    <w:p>
      <w:pPr>
        <w:ind w:left="0" w:right="0" w:firstLine="560"/>
        <w:spacing w:before="450" w:after="450" w:line="312" w:lineRule="auto"/>
      </w:pPr>
      <w:r>
        <w:rPr>
          <w:rFonts w:ascii="宋体" w:hAnsi="宋体" w:eastAsia="宋体" w:cs="宋体"/>
          <w:color w:val="000"/>
          <w:sz w:val="28"/>
          <w:szCs w:val="28"/>
        </w:rPr>
        <w:t xml:space="preserve">城市管理综合科加强对保健食品户外广告审批，从严审查广告内容，未经审查，不得发布。对已利用户外广告牌发布违法保健食品广告的，责令当事人停止发布。</w:t>
      </w:r>
    </w:p>
    <w:p>
      <w:pPr>
        <w:ind w:left="0" w:right="0" w:firstLine="560"/>
        <w:spacing w:before="450" w:after="450" w:line="312" w:lineRule="auto"/>
      </w:pPr>
      <w:r>
        <w:rPr>
          <w:rFonts w:ascii="宋体" w:hAnsi="宋体" w:eastAsia="宋体" w:cs="宋体"/>
          <w:color w:val="000"/>
          <w:sz w:val="28"/>
          <w:szCs w:val="28"/>
        </w:rPr>
        <w:t xml:space="preserve">龙洲分局、东华分局和各乡镇分局在日常巡查中，加大对公园、广场、小区等可能发生违法会销保健食品场所的网格执法力度，对发放保健品宣传单、利用流动广告车进行虚假宣传行为进行查处。</w:t>
      </w:r>
    </w:p>
    <w:p>
      <w:pPr>
        <w:ind w:left="0" w:right="0" w:firstLine="560"/>
        <w:spacing w:before="450" w:after="450" w:line="312" w:lineRule="auto"/>
      </w:pPr>
      <w:r>
        <w:rPr>
          <w:rFonts w:ascii="宋体" w:hAnsi="宋体" w:eastAsia="宋体" w:cs="宋体"/>
          <w:color w:val="000"/>
          <w:sz w:val="28"/>
          <w:szCs w:val="28"/>
        </w:rPr>
        <w:t xml:space="preserve">特勤中队在对城中村、城郊结合部和违建高发区等重点区域巡查时，对是否存在保健食品非法集会营销现象进行附带性巡查，若发现存在非法营销的，及时向_门举报。</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2月11日至26日期间，县综合行政执法局共出动执法人员1600人次，检查龙洲公园、荣昌广场、江滨公园等公共场所15个，各乡镇集镇13个，未发现有乱设保健食品户外广告行为和非法集会营销保健食品现象。</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市场局登记的工作总结14</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2024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2024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2024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市场局登记的工作总结15</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市场局登记的工作总结16</w:t>
      </w:r>
    </w:p>
    <w:p>
      <w:pPr>
        <w:ind w:left="0" w:right="0" w:firstLine="560"/>
        <w:spacing w:before="450" w:after="450" w:line="312" w:lineRule="auto"/>
      </w:pPr>
      <w:r>
        <w:rPr>
          <w:rFonts w:ascii="宋体" w:hAnsi="宋体" w:eastAsia="宋体" w:cs="宋体"/>
          <w:color w:val="000"/>
          <w:sz w:val="28"/>
          <w:szCs w:val="28"/>
        </w:rPr>
        <w:t xml:space="preserve">（一）推进转型发展，质量效益持续提高。</w:t>
      </w:r>
    </w:p>
    <w:p>
      <w:pPr>
        <w:ind w:left="0" w:right="0" w:firstLine="560"/>
        <w:spacing w:before="450" w:after="450" w:line="312" w:lineRule="auto"/>
      </w:pPr>
      <w:r>
        <w:rPr>
          <w:rFonts w:ascii="宋体" w:hAnsi="宋体" w:eastAsia="宋体" w:cs="宋体"/>
          <w:color w:val="000"/>
          <w:sz w:val="28"/>
          <w:szCs w:val="28"/>
        </w:rPr>
        <w:t xml:space="preserve">1、助力营商环境不断优化。</w:t>
      </w:r>
    </w:p>
    <w:p>
      <w:pPr>
        <w:ind w:left="0" w:right="0" w:firstLine="560"/>
        <w:spacing w:before="450" w:after="450" w:line="312" w:lineRule="auto"/>
      </w:pPr>
      <w:r>
        <w:rPr>
          <w:rFonts w:ascii="宋体" w:hAnsi="宋体" w:eastAsia="宋体" w:cs="宋体"/>
          <w:color w:val="000"/>
          <w:sz w:val="28"/>
          <w:szCs w:val="28"/>
        </w:rPr>
        <w:t xml:space="preserve">一是商事登记服务体验更优。持续夯实开办“分钟制”办理，推出“x+X”套餐，设立登记、公章刻制、申领发票、社保登记在首次准入时“一次申请、一次办结”，公积金缴存登记、银行开户等可在开办企业时合并申请办理，xxxx年全区新增市场主体xxxxx家（其中个体户xxxx家），同比增长。进一步规范工位注册、商务秘书企业登记，释放更多经营场所资源。持续优化企业注销“一网服务”，畅通退出渠道、降低退出成本、优化退出路径、提升退出效能，加速市场主体快速流动，助力优化存量结构。深入推进“证照分离”改革全覆盖，全面落实仅销售预包装食品事项许可改备案。积极向上对接争取外商投资企业登记权限，进一步扩大注册登记服务范围。全力攻坚面向义务教育阶段学生的学科类校外培训机构压减任务，建立转登、变更、注销全流程“一窗办理”联办机制，分类形成营业执照环节办理材料包，减轻机构负担。截至目前，全区xxx家营利性学科类培训机构全部完成转登。</w:t>
      </w:r>
    </w:p>
    <w:p>
      <w:pPr>
        <w:ind w:left="0" w:right="0" w:firstLine="560"/>
        <w:spacing w:before="450" w:after="450" w:line="312" w:lineRule="auto"/>
      </w:pPr>
      <w:r>
        <w:rPr>
          <w:rFonts w:ascii="宋体" w:hAnsi="宋体" w:eastAsia="宋体" w:cs="宋体"/>
          <w:color w:val="000"/>
          <w:sz w:val="28"/>
          <w:szCs w:val="28"/>
        </w:rPr>
        <w:t xml:space="preserve">二是企业信用监管不断完善。深化推进“双随机、一公开”监管，全区共发起本部门双随机抽查任务xxx个，部门联合抽查任务xx个，跨部门率，发起并执行信用应用规则任务数xxx个，信用应用规则率。实现抽查任务完成率、掌上执法率双百目标。有序开展市场主体清退专项行动，加速“僵尸企业”出清工作，进一步促进市场主体优胜劣汰，全年共吊销企业xxxx家，强制注销企业xxxx家。全面加强重点企业信用修复工作，停止失信信用约束，推动企业在上市征信、融资授信等领域享受更多的优先和便利，激发企业发展新活力，全年共完成企业信用修复xx件。虚假登记撤销专项行动深入推进，严厉打击中介代理机构隐瞒实情、弄虚作假等行为，取缔一批非法中介机构，打击一批非法中介人员，切实维护广大群众的根本利益，全年累计立案查处xx件。</w:t>
      </w:r>
    </w:p>
    <w:p>
      <w:pPr>
        <w:ind w:left="0" w:right="0" w:firstLine="560"/>
        <w:spacing w:before="450" w:after="450" w:line="312" w:lineRule="auto"/>
      </w:pPr>
      <w:r>
        <w:rPr>
          <w:rFonts w:ascii="宋体" w:hAnsi="宋体" w:eastAsia="宋体" w:cs="宋体"/>
          <w:color w:val="000"/>
          <w:sz w:val="28"/>
          <w:szCs w:val="28"/>
        </w:rPr>
        <w:t xml:space="preserve">三是安商稳商有力推进。持续开展“双千”等企业服务活动，与辖区重点企业建立“一对一”联系机制，落实专人帮扶解决经营发展难题。截至目前，共走访企业xxxx家次，解决问题xxx个，帮助解决盒马邻里项目落地、GMP厂房建设等新业态发展需求。深入实施小微三年成长计划，综合推进商事登记便利化、企业服务精准化、金融支撑高效化三大行动，争取推动小微企业实现高质量、跨越式发展，xxxx年全区新设小微企业xxxxx家，同比增长，新增省科技型中小企业xxx家，开展小微企业劳动者技能提升培训xxxx人次。发挥协税护税、走楼访企主力军作用，严格执行外迁企业联审机制，加强与区企业服务中心和镇街平台协同联动，发挥第一时间预警作用，精准摸排异地经营企业，助力企业安心扎根xx发展。全年共办理企业迁入登记xxxx家，同比增长，办理企业迁出登记xxxx家，，同比下降成功挽留拟外迁企业xxx家（其中重点企业xx家），拦水坝作用显现。</w:t>
      </w:r>
    </w:p>
    <w:p>
      <w:pPr>
        <w:ind w:left="0" w:right="0" w:firstLine="560"/>
        <w:spacing w:before="450" w:after="450" w:line="312" w:lineRule="auto"/>
      </w:pPr>
      <w:r>
        <w:rPr>
          <w:rFonts w:ascii="宋体" w:hAnsi="宋体" w:eastAsia="宋体" w:cs="宋体"/>
          <w:color w:val="000"/>
          <w:sz w:val="28"/>
          <w:szCs w:val="28"/>
        </w:rPr>
        <w:t xml:space="preserve">2、质量工作大幅提升</w:t>
      </w:r>
    </w:p>
    <w:p>
      <w:pPr>
        <w:ind w:left="0" w:right="0" w:firstLine="560"/>
        <w:spacing w:before="450" w:after="450" w:line="312" w:lineRule="auto"/>
      </w:pPr>
      <w:r>
        <w:rPr>
          <w:rFonts w:ascii="宋体" w:hAnsi="宋体" w:eastAsia="宋体" w:cs="宋体"/>
          <w:color w:val="000"/>
          <w:sz w:val="28"/>
          <w:szCs w:val="28"/>
        </w:rPr>
        <w:t xml:space="preserve">一是质量建设扎实推进。实施数字经济、生物医药行业、新制造业品牌竞争力提升工程，积极指导阿里云、迪安诊断、林德等行业龙头企业角逐省市政府质量奖，培育xxx有限公司等x家企业获得xxxx年xx区政府质量奖，有效提升企业行业话语权，我区连续十年获得质量工作A级单位。聚焦“幸福颐养标杆区”创建，大力实施养老产业质量提升行动，创新引入养老机构首席质量官选拔机制，狠抓养老服务质量提升，实现群众满意率。今年x月x市养老机构服务质量提升现场会在xx区召开，全市首个市级首席质量官联盟养老机构分会落户我区。二是“标准化+”战略有效实施。鼓励引导企业积极参与国家标准、行业标准制定，主导参与国际标准、国家标准等各类标准xxx项，综合排名居全市第x。指导xxx有限公司、xx有限公司完成x制造品牌认证，指导西力电能表、亚通焊材完成x制造标准制定。</w:t>
      </w:r>
    </w:p>
    <w:p>
      <w:pPr>
        <w:ind w:left="0" w:right="0" w:firstLine="560"/>
        <w:spacing w:before="450" w:after="450" w:line="312" w:lineRule="auto"/>
      </w:pPr>
      <w:r>
        <w:rPr>
          <w:rFonts w:ascii="宋体" w:hAnsi="宋体" w:eastAsia="宋体" w:cs="宋体"/>
          <w:color w:val="000"/>
          <w:sz w:val="28"/>
          <w:szCs w:val="28"/>
        </w:rPr>
        <w:t xml:space="preserve">3、知识产权保护力度大幅提升。</w:t>
      </w:r>
    </w:p>
    <w:p>
      <w:pPr>
        <w:ind w:left="0" w:right="0" w:firstLine="560"/>
        <w:spacing w:before="450" w:after="450" w:line="312" w:lineRule="auto"/>
      </w:pPr>
      <w:r>
        <w:rPr>
          <w:rFonts w:ascii="宋体" w:hAnsi="宋体" w:eastAsia="宋体" w:cs="宋体"/>
          <w:color w:val="000"/>
          <w:sz w:val="28"/>
          <w:szCs w:val="28"/>
        </w:rPr>
        <w:t xml:space="preserve">一是知识产权创造持续保持省市领先。新增发明专利授权量xxxx件，发明专利创造保持全市第二，万人发明专利拥有量xxx件，PCT申请量为xxx件，位居全市第二。新增注册商标xxxxx件，商标累计数达到xxxxxx余件，新增数与累计数位保持全市前列。二是知识产权运用成效不断提升。借力x省知识产权保护中心盘活资源，打通专利快速审查、技术调查资源共享等绿色通道，有效减少审查环节、时间，助力企业发明专利尽快落地转化。全力推进高校经济工作，定期走访x大学、xx大学等辖区科研院所，联系企业对接发明创造转化工作。截至目前，全区累计转化专利xxx件，金额亿元。深入推进专利权、商标权质押融资力度，有效缓解科技型中小企业“融资难”问题，累计助企融资亿元，居全市前列。三是省级知识产权服务业集聚发展示范区成功创建。聚焦做大做强知识产权代理市场，以提升知识产权服务能力、完善服务链条、促进高质量发展为主攻方向，充分发挥紫金港科技城的区位优势和资源优势，集聚知识产权服务业，实现知识产权与创新资源、金融资本、产业发展的有效融合，助推企业创新发展和产业转型升级，探索形成以知识产权转移转化为特色的示范区建设机制和模式，着力打造知识产权服务支撑创新驱动发展的xx典范。截至目前，x知识产权交易中心、x求是专利事务所等xx家知识产权服务机构入驻示范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市场局登记的工作总结17</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市场局登记的工作总结18</w:t>
      </w:r>
    </w:p>
    <w:p>
      <w:pPr>
        <w:ind w:left="0" w:right="0" w:firstLine="560"/>
        <w:spacing w:before="450" w:after="450" w:line="312" w:lineRule="auto"/>
      </w:pPr>
      <w:r>
        <w:rPr>
          <w:rFonts w:ascii="宋体" w:hAnsi="宋体" w:eastAsia="宋体" w:cs="宋体"/>
          <w:color w:val="000"/>
          <w:sz w:val="28"/>
          <w:szCs w:val="28"/>
        </w:rPr>
        <w:t xml:space="preserve">为了认真谋划好20_年工作，根据县委、县政府中心工作安排，结合本单位工作实际，明确目标，突出重点，深入贯彻落实党的十九大和上级主管部门相关文件精神，进一步强化监管手段和措施，优化监管队伍结构，完善监管网络布局，提升检验检测水平，控牢食品药品安全风险，深入推进商事制度改革，努力创优“四最”营商环境，充分发挥市场监管职能，助推县域经济稳定良好发展。</w:t>
      </w:r>
    </w:p>
    <w:p>
      <w:pPr>
        <w:ind w:left="0" w:right="0" w:firstLine="560"/>
        <w:spacing w:before="450" w:after="450" w:line="312" w:lineRule="auto"/>
      </w:pPr>
      <w:r>
        <w:rPr>
          <w:rFonts w:ascii="宋体" w:hAnsi="宋体" w:eastAsia="宋体" w:cs="宋体"/>
          <w:color w:val="000"/>
          <w:sz w:val="28"/>
          <w:szCs w:val="28"/>
        </w:rPr>
        <w:t xml:space="preserve">&gt;一、全力推进“放管服”改革，营造良好市场氛围</w:t>
      </w:r>
    </w:p>
    <w:p>
      <w:pPr>
        <w:ind w:left="0" w:right="0" w:firstLine="560"/>
        <w:spacing w:before="450" w:after="450" w:line="312" w:lineRule="auto"/>
      </w:pPr>
      <w:r>
        <w:rPr>
          <w:rFonts w:ascii="宋体" w:hAnsi="宋体" w:eastAsia="宋体" w:cs="宋体"/>
          <w:color w:val="000"/>
          <w:sz w:val="28"/>
          <w:szCs w:val="28"/>
        </w:rPr>
        <w:t xml:space="preserve">（一）大力培育发展各类市场主体。继续宣传和推进注册资本由实缴制改为认缴制，全面推进工商登记先照后证改革，使市场主体准入更便捷。</w:t>
      </w:r>
    </w:p>
    <w:p>
      <w:pPr>
        <w:ind w:left="0" w:right="0" w:firstLine="560"/>
        <w:spacing w:before="450" w:after="450" w:line="312" w:lineRule="auto"/>
      </w:pPr>
      <w:r>
        <w:rPr>
          <w:rFonts w:ascii="宋体" w:hAnsi="宋体" w:eastAsia="宋体" w:cs="宋体"/>
          <w:color w:val="000"/>
          <w:sz w:val="28"/>
          <w:szCs w:val="28"/>
        </w:rPr>
        <w:t xml:space="preserve">（二）认真实施帮扶并举政策，进一步创新扶持政策措施。认真履行职责，坚持“数质并重质量为先”的原则。全面落实帮扶并举政策，会同园区积极引导具有一定实力产品发展前景的企业入驻园区。</w:t>
      </w:r>
    </w:p>
    <w:p>
      <w:pPr>
        <w:ind w:left="0" w:right="0" w:firstLine="560"/>
        <w:spacing w:before="450" w:after="450" w:line="312" w:lineRule="auto"/>
      </w:pPr>
      <w:r>
        <w:rPr>
          <w:rFonts w:ascii="宋体" w:hAnsi="宋体" w:eastAsia="宋体" w:cs="宋体"/>
          <w:color w:val="000"/>
          <w:sz w:val="28"/>
          <w:szCs w:val="28"/>
        </w:rPr>
        <w:t xml:space="preserve">（三）按照_的部署，继续做好商事制度改革工作。继续深化企业“多证合一，一照一码”“先照后证”“最多跑一次”、个体工商户全程电子化登记、办事不收费等商事制度改革，压缩企业开办及各类行政许可服务事项时间，进一步完善企业简易注销登记改革，切实降低创业准入的制度性成本，促进营商环境进一步改善。</w:t>
      </w:r>
    </w:p>
    <w:p>
      <w:pPr>
        <w:ind w:left="0" w:right="0" w:firstLine="560"/>
        <w:spacing w:before="450" w:after="450" w:line="312" w:lineRule="auto"/>
      </w:pPr>
      <w:r>
        <w:rPr>
          <w:rFonts w:ascii="宋体" w:hAnsi="宋体" w:eastAsia="宋体" w:cs="宋体"/>
          <w:color w:val="000"/>
          <w:sz w:val="28"/>
          <w:szCs w:val="28"/>
        </w:rPr>
        <w:t xml:space="preserve">&gt;二、强力推进食药安全监管，确保群众饮食用药安全</w:t>
      </w:r>
    </w:p>
    <w:p>
      <w:pPr>
        <w:ind w:left="0" w:right="0" w:firstLine="560"/>
        <w:spacing w:before="450" w:after="450" w:line="312" w:lineRule="auto"/>
      </w:pPr>
      <w:r>
        <w:rPr>
          <w:rFonts w:ascii="宋体" w:hAnsi="宋体" w:eastAsia="宋体" w:cs="宋体"/>
          <w:color w:val="000"/>
          <w:sz w:val="28"/>
          <w:szCs w:val="28"/>
        </w:rPr>
        <w:t xml:space="preserve">（一）加强食品经营市场准入和监管工作。从源头上严格准入门槛，规范食品经营者的主体资格，加大食品安全监督检查工作力度，深入开展生产、流通、餐饮等环节的安全隐患检查和治理整顿，推动监管工作关口前移，重心下移。20_年要进一步完善食品生产经营许可制度，努力实现源头可追溯、经营有记录、过程能严管、风险必严控，自觉规范经营行为。按照风险分级确定的频次和日常监督检查规定的内容，做到日常监督检查“全覆盖”。</w:t>
      </w:r>
    </w:p>
    <w:p>
      <w:pPr>
        <w:ind w:left="0" w:right="0" w:firstLine="560"/>
        <w:spacing w:before="450" w:after="450" w:line="312" w:lineRule="auto"/>
      </w:pPr>
      <w:r>
        <w:rPr>
          <w:rFonts w:ascii="宋体" w:hAnsi="宋体" w:eastAsia="宋体" w:cs="宋体"/>
          <w:color w:val="000"/>
          <w:sz w:val="28"/>
          <w:szCs w:val="28"/>
        </w:rPr>
        <w:t xml:space="preserve">（二）加强食品质量安全检验检测工作。按照上级部门统一部署和要求，做好生产经营环节是食品抽样检验工作，提前防控食品安全隐患。20_年重点抽检肉制品、鱼制品、保健食品、冷冻食品、食用油、调味品、米粉等七类产品。</w:t>
      </w:r>
    </w:p>
    <w:p>
      <w:pPr>
        <w:ind w:left="0" w:right="0" w:firstLine="560"/>
        <w:spacing w:before="450" w:after="450" w:line="312" w:lineRule="auto"/>
      </w:pPr>
      <w:r>
        <w:rPr>
          <w:rFonts w:ascii="宋体" w:hAnsi="宋体" w:eastAsia="宋体" w:cs="宋体"/>
          <w:color w:val="000"/>
          <w:sz w:val="28"/>
          <w:szCs w:val="28"/>
        </w:rPr>
        <w:t xml:space="preserve">（三）强化药械流通环节日常监管工作。20_年进一步开展中药饮片专项整治、药品零售企业执业药师“挂证”行为和处方药销售、无菌和植入医疗器械等专项检查，督促药械经营，使用单位及时上报药品不良反应病例，开展药品市场巡查、药品流通领域安全风险排查和疫苗专项检查，规范药品采购、储存、运输、养护行为，切实保障群众用药安全有效。</w:t>
      </w:r>
    </w:p>
    <w:p>
      <w:pPr>
        <w:ind w:left="0" w:right="0" w:firstLine="560"/>
        <w:spacing w:before="450" w:after="450" w:line="312" w:lineRule="auto"/>
      </w:pPr>
      <w:r>
        <w:rPr>
          <w:rFonts w:ascii="宋体" w:hAnsi="宋体" w:eastAsia="宋体" w:cs="宋体"/>
          <w:color w:val="000"/>
          <w:sz w:val="28"/>
          <w:szCs w:val="28"/>
        </w:rPr>
        <w:t xml:space="preserve">（四）督促学校落实食品安全主体责任。加强学校食堂食品安全监管，做到“定时定点定人”常规化监管；进一步推动明厨亮灶提升改造行动,着力提升重点单位“明厨亮灶”覆盖率。</w:t>
      </w:r>
    </w:p>
    <w:p>
      <w:pPr>
        <w:ind w:left="0" w:right="0" w:firstLine="560"/>
        <w:spacing w:before="450" w:after="450" w:line="312" w:lineRule="auto"/>
      </w:pPr>
      <w:r>
        <w:rPr>
          <w:rFonts w:ascii="宋体" w:hAnsi="宋体" w:eastAsia="宋体" w:cs="宋体"/>
          <w:color w:val="000"/>
          <w:sz w:val="28"/>
          <w:szCs w:val="28"/>
        </w:rPr>
        <w:t xml:space="preserve">&gt;三、加强重点领域安全监管，从严规范市场秩序</w:t>
      </w:r>
    </w:p>
    <w:p>
      <w:pPr>
        <w:ind w:left="0" w:right="0" w:firstLine="560"/>
        <w:spacing w:before="450" w:after="450" w:line="312" w:lineRule="auto"/>
      </w:pPr>
      <w:r>
        <w:rPr>
          <w:rFonts w:ascii="宋体" w:hAnsi="宋体" w:eastAsia="宋体" w:cs="宋体"/>
          <w:color w:val="000"/>
          <w:sz w:val="28"/>
          <w:szCs w:val="28"/>
        </w:rPr>
        <w:t xml:space="preserve">（一）加强特种设备的检查工作。严格落实重大安全隐患“一单四制”治理制度,做到全覆盖、无死角。加强对特种设备安装、改造及使用管理工作的现场监察执法力度，依法处理相关违法违规行为。利用各类资源开展应急救援演练工作，组织修订各类设备应急预案。加强对特种设备维保单位和使用单位的应急救援体制的督查力度。严厉打击违法生产、使用特种设备和无证上岗等行为,对各类安全隐患做到“零容忍”。一是继续落实特种设备“四个率”达95%以上(使用登记率，定期检验率，隐患整治率，作业人员持证率)，将“四个率”纳入安全生产年度目标考核体系。二是检查、督促10台以上特种设备使用单位建立标准化管理体系，提升安全质量管理水平。三是做好起重机械，电梯等特种设备安全监管工作。</w:t>
      </w:r>
    </w:p>
    <w:p>
      <w:pPr>
        <w:ind w:left="0" w:right="0" w:firstLine="560"/>
        <w:spacing w:before="450" w:after="450" w:line="312" w:lineRule="auto"/>
      </w:pPr>
      <w:r>
        <w:rPr>
          <w:rFonts w:ascii="宋体" w:hAnsi="宋体" w:eastAsia="宋体" w:cs="宋体"/>
          <w:color w:val="000"/>
          <w:sz w:val="28"/>
          <w:szCs w:val="28"/>
        </w:rPr>
        <w:t xml:space="preserve">（二）做好20_年度“守合同重信用”单位确认工作。促进各类市场主体守合同，重信用。</w:t>
      </w:r>
    </w:p>
    <w:p>
      <w:pPr>
        <w:ind w:left="0" w:right="0" w:firstLine="560"/>
        <w:spacing w:before="450" w:after="450" w:line="312" w:lineRule="auto"/>
      </w:pPr>
      <w:r>
        <w:rPr>
          <w:rFonts w:ascii="宋体" w:hAnsi="宋体" w:eastAsia="宋体" w:cs="宋体"/>
          <w:color w:val="000"/>
          <w:sz w:val="28"/>
          <w:szCs w:val="28"/>
        </w:rPr>
        <w:t xml:space="preserve">（三）认真贯彻落实《企业信息公示暂行条例》。通过信息公示、“红黑榜”、信息抽查、经营异常名录管理、严重违法企业名单等制度，加强信用监管，加强部门之间的相互协作，推动失信联合惩戒，对列入经营异常名录或严重违法企业名单的企业依法予以限制或禁入，不断建立健全“一处违法处处受限”的失信联合惩戒机制。</w:t>
      </w:r>
    </w:p>
    <w:p>
      <w:pPr>
        <w:ind w:left="0" w:right="0" w:firstLine="560"/>
        <w:spacing w:before="450" w:after="450" w:line="312" w:lineRule="auto"/>
      </w:pPr>
      <w:r>
        <w:rPr>
          <w:rFonts w:ascii="宋体" w:hAnsi="宋体" w:eastAsia="宋体" w:cs="宋体"/>
          <w:color w:val="000"/>
          <w:sz w:val="28"/>
          <w:szCs w:val="28"/>
        </w:rPr>
        <w:t xml:space="preserve">（四）做好商品质量抽查检验工作。组织开展好本地区20_年度商品质量抽查检验工作，抽查检验以食品、药品、食品相关产品、重点工业产品、建材等为主，突出有关服务领域消费维权，集中解决虚假宣传，不公平合同条款，以期达到“监测一类商品、查处一批案件、教育一批企业、范一个行业”的目的。不断提高市场监管效能，全面推行“双随机、一公开”监管，实现日常检查“双随机”方式全覆盖，探索智慧监管，推进跨部门“双随机”联合检查，并加强信用信息公示系统的推广和运用，推进行政处罚信息的公示，实现市场监管行政处罚信息公示率100%。</w:t>
      </w:r>
    </w:p>
    <w:p>
      <w:pPr>
        <w:ind w:left="0" w:right="0" w:firstLine="560"/>
        <w:spacing w:before="450" w:after="450" w:line="312" w:lineRule="auto"/>
      </w:pPr>
      <w:r>
        <w:rPr>
          <w:rFonts w:ascii="宋体" w:hAnsi="宋体" w:eastAsia="宋体" w:cs="宋体"/>
          <w:color w:val="000"/>
          <w:sz w:val="28"/>
          <w:szCs w:val="28"/>
        </w:rPr>
        <w:t xml:space="preserve">（五）抓好烟草、传销工作。以创建“无传销县城、乡镇”为工作目标，加大打击传销工作，确保我县打击传销工作走在全市前列。加大对烟草市场的整治和排查，打击利用物流、网络等渠道进购假劣伪冒卷烟行为，进一步肃清烟草市场经营秩序。</w:t>
      </w:r>
    </w:p>
    <w:p>
      <w:pPr>
        <w:ind w:left="0" w:right="0" w:firstLine="560"/>
        <w:spacing w:before="450" w:after="450" w:line="312" w:lineRule="auto"/>
      </w:pPr>
      <w:r>
        <w:rPr>
          <w:rFonts w:ascii="宋体" w:hAnsi="宋体" w:eastAsia="宋体" w:cs="宋体"/>
          <w:color w:val="000"/>
          <w:sz w:val="28"/>
          <w:szCs w:val="28"/>
        </w:rPr>
        <w:t xml:space="preserve">（六）加强商标战略、广告战略实施和品牌建设，保护知识产权。国家市场监管总局成立后，实施驰（著）名商标、国际商标、马德里商标注册和标准示范区立项及各类品牌打造的相关新政新规，积极帮助更多的企业和产品走上品牌之路。我局将进一步完善商标保护，加大宣传和落实好《广告法》，指导我县商广氛围规范健康发展。</w:t>
      </w:r>
    </w:p>
    <w:p>
      <w:pPr>
        <w:ind w:left="0" w:right="0" w:firstLine="560"/>
        <w:spacing w:before="450" w:after="450" w:line="312" w:lineRule="auto"/>
      </w:pPr>
      <w:r>
        <w:rPr>
          <w:rFonts w:ascii="宋体" w:hAnsi="宋体" w:eastAsia="宋体" w:cs="宋体"/>
          <w:color w:val="000"/>
          <w:sz w:val="28"/>
          <w:szCs w:val="28"/>
        </w:rPr>
        <w:t xml:space="preserve">&gt;四、围绕县委县政府中心工作，做好其他重点工作</w:t>
      </w:r>
    </w:p>
    <w:p>
      <w:pPr>
        <w:ind w:left="0" w:right="0" w:firstLine="560"/>
        <w:spacing w:before="450" w:after="450" w:line="312" w:lineRule="auto"/>
      </w:pPr>
      <w:r>
        <w:rPr>
          <w:rFonts w:ascii="宋体" w:hAnsi="宋体" w:eastAsia="宋体" w:cs="宋体"/>
          <w:color w:val="000"/>
          <w:sz w:val="28"/>
          <w:szCs w:val="28"/>
        </w:rPr>
        <w:t xml:space="preserve">（一）抓好“三帮三带”，落实精准扶贫。继续抓好精准对接扶贫活动，安排一定的财务费用，保证正常的活动开展。</w:t>
      </w:r>
    </w:p>
    <w:p>
      <w:pPr>
        <w:ind w:left="0" w:right="0" w:firstLine="560"/>
        <w:spacing w:before="450" w:after="450" w:line="312" w:lineRule="auto"/>
      </w:pPr>
      <w:r>
        <w:rPr>
          <w:rFonts w:ascii="宋体" w:hAnsi="宋体" w:eastAsia="宋体" w:cs="宋体"/>
          <w:color w:val="000"/>
          <w:sz w:val="28"/>
          <w:szCs w:val="28"/>
        </w:rPr>
        <w:t xml:space="preserve">（二）抓好文明创建工作。根据全国文明城市测评体系和创建责任分工，制定创建工作方案，精心组织实施。深入开展了集贸市场专项整治、“五小门店”专项整治、校园周边食品安全整治等一系列的整治活动。</w:t>
      </w:r>
    </w:p>
    <w:p>
      <w:pPr>
        <w:ind w:left="0" w:right="0" w:firstLine="560"/>
        <w:spacing w:before="450" w:after="450" w:line="312" w:lineRule="auto"/>
      </w:pPr>
      <w:r>
        <w:rPr>
          <w:rFonts w:ascii="宋体" w:hAnsi="宋体" w:eastAsia="宋体" w:cs="宋体"/>
          <w:color w:val="000"/>
          <w:sz w:val="28"/>
          <w:szCs w:val="28"/>
        </w:rPr>
        <w:t xml:space="preserve">（三）全力保障重要节点安全维稳工作。制定安全隐患大排查大整治行动实施方案，成立领导小组，突出食品药品、特种设备、无证照经营、非法集资及传销、投诉举报、行政审批、广告宣传等重点领域，广泛开展隐患排查，开展应急演练，确保完成县委提出的“三个不发生”和“两个绝对不”要求。</w:t>
      </w:r>
    </w:p>
    <w:p>
      <w:pPr>
        <w:ind w:left="0" w:right="0" w:firstLine="560"/>
        <w:spacing w:before="450" w:after="450" w:line="312" w:lineRule="auto"/>
      </w:pPr>
      <w:r>
        <w:rPr>
          <w:rFonts w:ascii="宋体" w:hAnsi="宋体" w:eastAsia="宋体" w:cs="宋体"/>
          <w:color w:val="000"/>
          <w:sz w:val="28"/>
          <w:szCs w:val="28"/>
        </w:rPr>
        <w:t xml:space="preserve">&gt;五、打造执法严明、设施完善的市场监管团体。</w:t>
      </w:r>
    </w:p>
    <w:p>
      <w:pPr>
        <w:ind w:left="0" w:right="0" w:firstLine="560"/>
        <w:spacing w:before="450" w:after="450" w:line="312" w:lineRule="auto"/>
      </w:pPr>
      <w:r>
        <w:rPr>
          <w:rFonts w:ascii="宋体" w:hAnsi="宋体" w:eastAsia="宋体" w:cs="宋体"/>
          <w:color w:val="000"/>
          <w:sz w:val="28"/>
          <w:szCs w:val="28"/>
        </w:rPr>
        <w:t xml:space="preserve">（一）加强领导班子建设。按照党的十九大提出的新时代党的建设总要求，以提升组织力为重点，对标基层党组织标准化建设各项要求，进一步加强机关党的政治建设、思想建设、组织建设、作风建设、纪律建设。认真贯彻落实“五大发展理念”、推进“两学一做”学习教育常态化制度化建设、继续开展“不忘初心、牢记使命”主题教育学习。进一步加强思想政治教育工作，确保思想不乱，队伍不散，工作不断，负重奋进，创先争优，有条不紊，平稳过度。</w:t>
      </w:r>
    </w:p>
    <w:p>
      <w:pPr>
        <w:ind w:left="0" w:right="0" w:firstLine="560"/>
        <w:spacing w:before="450" w:after="450" w:line="312" w:lineRule="auto"/>
      </w:pPr>
      <w:r>
        <w:rPr>
          <w:rFonts w:ascii="宋体" w:hAnsi="宋体" w:eastAsia="宋体" w:cs="宋体"/>
          <w:color w:val="000"/>
          <w:sz w:val="28"/>
          <w:szCs w:val="28"/>
        </w:rPr>
        <w:t xml:space="preserve">（二）加强队伍作风建设。继续开展政风行风评议“回头看”，始终做到抓作风聚焦“四风”、改作风紧扣“四风”、评作风突出“四风”，建立健全治理“四风”的长效机制，从制度上建起“防风墙”;严格落实中央八项规定、省委八项规定和市委九条规定及《党政机关厉行节约反对浪费条例》，严格遵守财经纪律，着力打造一支政治可靠、作风优良、纪律严明、业务过硬的食药工质监管队伍。</w:t>
      </w:r>
    </w:p>
    <w:p>
      <w:pPr>
        <w:ind w:left="0" w:right="0" w:firstLine="560"/>
        <w:spacing w:before="450" w:after="450" w:line="312" w:lineRule="auto"/>
      </w:pPr>
      <w:r>
        <w:rPr>
          <w:rFonts w:ascii="宋体" w:hAnsi="宋体" w:eastAsia="宋体" w:cs="宋体"/>
          <w:color w:val="000"/>
          <w:sz w:val="28"/>
          <w:szCs w:val="28"/>
        </w:rPr>
        <w:t xml:space="preserve">（三）加强执法能力建设。扎实开展干部教育培训，加大监管人员能力提升培训，制定年度学习培训计划，提高执法人员办案能力。一是创新监管理念。严格依法履职，改进和创新执法监管方式，努力实现严格规范、公正文明执法队伍。二是创新监管方式。改市场巡查为随机抽查和重点检查，加强综合执法和部门联动。加强后续监管，加快建立市场主体许可审批监管信息共享平台，依法公示市场主体信息，加大后续监管力度。三是强化业务学习，建立一支业务上精、专、懂的执法办案队伍。</w:t>
      </w:r>
    </w:p>
    <w:p>
      <w:pPr>
        <w:ind w:left="0" w:right="0" w:firstLine="560"/>
        <w:spacing w:before="450" w:after="450" w:line="312" w:lineRule="auto"/>
      </w:pPr>
      <w:r>
        <w:rPr>
          <w:rFonts w:ascii="宋体" w:hAnsi="宋体" w:eastAsia="宋体" w:cs="宋体"/>
          <w:color w:val="000"/>
          <w:sz w:val="28"/>
          <w:szCs w:val="28"/>
        </w:rPr>
        <w:t xml:space="preserve">（四）加强党风廉政建设。强化党风廉政建设，严格落实行政执法责任制，加强执法监督。切实履行“一岗双责”，健全教育、制度、监督、惩处并重的惩防体系，完善廉政风险防控机制，强化正风肃纪督查，全面规范权力运行，筑牢廉政防线。持续改善队伍建设的自觉性。严格落实中央八项规定，以制度约束行为，以理论武装头脑，打造一支讲规矩、守纪律、有党性的干部队伍。</w:t>
      </w:r>
    </w:p>
    <w:p>
      <w:pPr>
        <w:ind w:left="0" w:right="0" w:firstLine="560"/>
        <w:spacing w:before="450" w:after="450" w:line="312" w:lineRule="auto"/>
      </w:pPr>
      <w:r>
        <w:rPr>
          <w:rFonts w:ascii="宋体" w:hAnsi="宋体" w:eastAsia="宋体" w:cs="宋体"/>
          <w:color w:val="000"/>
          <w:sz w:val="28"/>
          <w:szCs w:val="28"/>
        </w:rPr>
        <w:t xml:space="preserve">（五）突出基础建设，构建和谐监管。聚精汇力，统一思想，着力解决部分基层所办公用房、新建管理所立项、启动经费等问题。加强基础建设，加快检验检测中心建设步伐，提高技术机构服务能力，打造和谐监管团队。</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市场局登记的工作总结19</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2024-10-21T21:55:00+08:00</dcterms:created>
  <dcterms:modified xsi:type="dcterms:W3CDTF">2024-10-21T21:55:00+08:00</dcterms:modified>
</cp:coreProperties>
</file>

<file path=docProps/custom.xml><?xml version="1.0" encoding="utf-8"?>
<Properties xmlns="http://schemas.openxmlformats.org/officeDocument/2006/custom-properties" xmlns:vt="http://schemas.openxmlformats.org/officeDocument/2006/docPropsVTypes"/>
</file>