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国情（thecondition(orstate)ofacountry；nationalconditions），指一个国家的社会性质、政治、经济、文化等方面的基本情况和特点。今天为大家精心准备了党史国情教育总结，希望对大家有所帮助!　　党史国...</w:t>
      </w:r>
    </w:p>
    <w:p>
      <w:pPr>
        <w:ind w:left="0" w:right="0" w:firstLine="560"/>
        <w:spacing w:before="450" w:after="450" w:line="312" w:lineRule="auto"/>
      </w:pPr>
      <w:r>
        <w:rPr>
          <w:rFonts w:ascii="宋体" w:hAnsi="宋体" w:eastAsia="宋体" w:cs="宋体"/>
          <w:color w:val="000"/>
          <w:sz w:val="28"/>
          <w:szCs w:val="28"/>
        </w:rPr>
        <w:t xml:space="preserve">国情（thecondition(orstate)ofacountry；nationalconditions），指一个国家的社会性质、政治、经济、文化等方面的基本情况和特点。今天为大家精心准备了党史国情教育总结，希望对大家有所帮助![_TAG_h2]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今天很荣幸能有这个机会和大家一起分享本次培训学习的一些心得和感悟，也感谢党委组织部和井冈山干部学院的精心组织和辛勤付出。本次井冈山培训适逢中国共产党建党百年之际，我们应倍感珍惜。</w:t>
      </w:r>
    </w:p>
    <w:p>
      <w:pPr>
        <w:ind w:left="0" w:right="0" w:firstLine="560"/>
        <w:spacing w:before="450" w:after="450" w:line="312" w:lineRule="auto"/>
      </w:pPr>
      <w:r>
        <w:rPr>
          <w:rFonts w:ascii="宋体" w:hAnsi="宋体" w:eastAsia="宋体" w:cs="宋体"/>
          <w:color w:val="000"/>
          <w:sz w:val="28"/>
          <w:szCs w:val="28"/>
        </w:rPr>
        <w:t xml:space="preserve">　　 我们在课堂及现场教学中，认真聆听了各位老师讲述有关井冈山的精神，沿着革命先烈的足迹寻访遗址，穿越时空，在小井医院，龙江书院，茅坪八角楼，挑粮小道，亲身感受那段艰苦奋斗、身先士卒、不惧牺牲、坚定信念的革命品质。与红军后代座谈，感受老一辈革命家的博大胸怀和感人事迹，也见证了伟大革命精神的坚定传承。</w:t>
      </w:r>
    </w:p>
    <w:p>
      <w:pPr>
        <w:ind w:left="0" w:right="0" w:firstLine="560"/>
        <w:spacing w:before="450" w:after="450" w:line="312" w:lineRule="auto"/>
      </w:pPr>
      <w:r>
        <w:rPr>
          <w:rFonts w:ascii="宋体" w:hAnsi="宋体" w:eastAsia="宋体" w:cs="宋体"/>
          <w:color w:val="000"/>
          <w:sz w:val="28"/>
          <w:szCs w:val="28"/>
        </w:rPr>
        <w:t xml:space="preserve">　　 经过一周的培训，不论是思想上还是情感上，我们都受到了极大震撼和洗礼。六天时间虽短，但对于我们而言，重温了革命历史，接受了党性锤炼，传承了红色基因，让我们深刻的感受了“坚定执着追理想，实事求是闯新路，艰苦奋斗攻难关，依靠群众求胜利”的井冈山精神。结合这一周的学习和体会，分享一下我的一些感悟。</w:t>
      </w:r>
    </w:p>
    <w:p>
      <w:pPr>
        <w:ind w:left="0" w:right="0" w:firstLine="560"/>
        <w:spacing w:before="450" w:after="450" w:line="312" w:lineRule="auto"/>
      </w:pPr>
      <w:r>
        <w:rPr>
          <w:rFonts w:ascii="宋体" w:hAnsi="宋体" w:eastAsia="宋体" w:cs="宋体"/>
          <w:color w:val="000"/>
          <w:sz w:val="28"/>
          <w:szCs w:val="28"/>
        </w:rPr>
        <w:t xml:space="preserve">　　 &gt;一、在学思践悟中坚定理想信念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有所信，方能行远”。井冈山时期，靠着坚定的理想信念和革命意志，我们党克服了一次又一次困难，取得了一个又一个胜利。井冈山革命根据地作为第一块农村革命根据地，开启了马克思主义基本原理同中国具体实际相结合的伟大进程，实现了中国革命的中心工作从城市到农村的战略转移。井冈山斗争源于并实践于革命理想信念，他是党领导人民在中国革命处在危难之时，播下的革命火种，他坚定了中国革命前进的方向和步伐。步入新时代，我们每一名党员都要不忘初心，牢记使命，坚决做共产主义远大理想和中国特色社会主义共同理想的坚定信仰者和忠实的践行者。用马克思主义科学理论武装头脑，把理想信念建立在对科学理论的理性认同上，建立在对历史规律的正确认识上，建立在对基本国情的准确把握上。我们应主动学习，勤于思考，深入一线，把所学所思运用于实践，解决实际问题。在学习，思考和实践过程中悟到真谛，悟出担当，进一步坚定理想信念，扎实学习党史，学以致用，做到理论结合实际，实现知行合一。</w:t>
      </w:r>
    </w:p>
    <w:p>
      <w:pPr>
        <w:ind w:left="0" w:right="0" w:firstLine="560"/>
        <w:spacing w:before="450" w:after="450" w:line="312" w:lineRule="auto"/>
      </w:pPr>
      <w:r>
        <w:rPr>
          <w:rFonts w:ascii="宋体" w:hAnsi="宋体" w:eastAsia="宋体" w:cs="宋体"/>
          <w:color w:val="000"/>
          <w:sz w:val="28"/>
          <w:szCs w:val="28"/>
        </w:rPr>
        <w:t xml:space="preserve">　&gt;　 二、在实事求是中开拓创新之路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从实际出发，把马克思主义普遍原理同中国革命具体实践相结合，走出一条新的路子，走向最后的胜利。在井冈山革命根据地诞生了中国革命史上许多第一：第一个农村革命根据地，第一所医院——小井红军医院，第一部土地法《井冈山土地法》，第一所军校等等。这是党实事求是，深入调查，并在此指引下表现出的实践创新和理论创新。之后毛泽东同志撰写了《中国的红色政权为什么能够存在》，《井冈山的斗争》，《星星之火，可以燎原》等著作为中国革命的胜利从理论和实践两个方面打下基础。进入新时代，世界正处于百年未有之大变局，全球疫情形势仍然严峻复杂。马克思主义必定随着时代，实践和科学发展而不断发展，不可能一成不变，社会主义从来都是在开拓中前进，井冈山精神激励全党人民认清世情，国情，党情的变与不变，坚持实事求是，不断推出理论创新和实践创新，制度创新。作为主网人，面对新的发展阶段，公司和电网的变与不变，我们要实事求是敢闯新路，围绕“坚定责任使命，建设三个主网，打造六大体系”的发展思路，实事求是，勇立潮头，开拓创新谋发展。</w:t>
      </w:r>
    </w:p>
    <w:p>
      <w:pPr>
        <w:ind w:left="0" w:right="0" w:firstLine="560"/>
        <w:spacing w:before="450" w:after="450" w:line="312" w:lineRule="auto"/>
      </w:pPr>
      <w:r>
        <w:rPr>
          <w:rFonts w:ascii="宋体" w:hAnsi="宋体" w:eastAsia="宋体" w:cs="宋体"/>
          <w:color w:val="000"/>
          <w:sz w:val="28"/>
          <w:szCs w:val="28"/>
        </w:rPr>
        <w:t xml:space="preserve">　　 &gt;三、在艰难困苦中勇于攻坚克难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井冈山斗争是在艰难困苦中奋勇前行的。工农红军革命根据地和红色政权，在物质条件极度匮乏，白色政权经济封锁和军事围剿之下，谱写出一曲艰苦奋斗的壮丽之歌。由于敌人严密封锁，井冈山根据地内军民物质奇缺，食盐断绝，粮食不够，他们就用红米饭，南瓜代替，有时还要靠野菜充饥。没有被子就盖稻草。就是在这样一个艰苦的环境中，毛泽东、朱德等老一辈无产阶级革命家和广大红军官兵同甘共苦，“有盐同咸，无盐同淡”，创造了中国革命的新篇章，在军民中产生了巨大的正效应。所以，在井冈山物质生活极度清苦的时期，全体军民不但没有怨言，反而作战更加勇敢，思想更加统一，信念更加坚定，始终保持着旺盛的革命斗志和乐观的革命精神。身处新时代的我们，要弘扬井冈山精神，戒奢戒侈，戒骄戒躁，在改革开放和发展社会主义市场经济大潮中永葆共产党人的政治本色，廉洁奉公。没有艰苦奋斗，勇于牺牲的精神，就不可能有强大的国家和民族，也不可能完成许多不可能完成的任务。同时，作为新时代的主网人，我们更应懂得珍惜，艰苦奋斗，勤俭节约，不仅是我们发展壮大的重要保证，也是我们再创辉煌的保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井冈山的革命历史已翻开了新的篇章，我们可以告慰无数革命先烈的是，他们用鲜血和生命开创的伟大事业，正由我们在秉承推进，他们孜孜以求的美好社会理想正在逐渐变为现实。站在新的历史起点上，我们深感责任重大而光荣。我们要坚定地把井冈山精神带回去，把它继续传承下去，让它跨越时空成为我们今后工作的指引，坚定信念，勇于担当，为建设中国特色国际领先的能源互联网企业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2024-10-04T19:24:16+08:00</dcterms:created>
  <dcterms:modified xsi:type="dcterms:W3CDTF">2024-10-04T19:24:16+08:00</dcterms:modified>
</cp:coreProperties>
</file>

<file path=docProps/custom.xml><?xml version="1.0" encoding="utf-8"?>
<Properties xmlns="http://schemas.openxmlformats.org/officeDocument/2006/custom-properties" xmlns:vt="http://schemas.openxmlformats.org/officeDocument/2006/docPropsVTypes"/>
</file>