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书香校园读书活动总结范文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总结范文五篇在阅读过程中，学生的个性、动机、兴趣等都起着调节作用。只有掌握了阅读方法，才能实现自能阅读的目标。下面就是小编给大家带来的书香校园读书活动总结范文五篇，欢迎查阅！书香校园读书活动总结1一、加强组织领导，确保读书活...</w:t>
      </w:r>
    </w:p>
    <w:p>
      <w:pPr>
        <w:ind w:left="0" w:right="0" w:firstLine="560"/>
        <w:spacing w:before="450" w:after="450" w:line="312" w:lineRule="auto"/>
      </w:pPr>
      <w:r>
        <w:rPr>
          <w:rFonts w:ascii="宋体" w:hAnsi="宋体" w:eastAsia="宋体" w:cs="宋体"/>
          <w:color w:val="000"/>
          <w:sz w:val="28"/>
          <w:szCs w:val="28"/>
        </w:rPr>
        <w:t xml:space="preserve">书香校园读书活动总结范文五篇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在阅读过程中，学生的个性、动机、兴趣等都起着调节作用。只有掌握了阅读方法，才能实现自能阅读的目标。下面就是小编给大家带来的书香校园读书活动总结范文五篇，欢迎查阅！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书香校园读书活动总结5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2024-10-17T13:27:04+08:00</dcterms:created>
  <dcterms:modified xsi:type="dcterms:W3CDTF">2024-10-17T13:27:04+08:00</dcterms:modified>
</cp:coreProperties>
</file>

<file path=docProps/custom.xml><?xml version="1.0" encoding="utf-8"?>
<Properties xmlns="http://schemas.openxmlformats.org/officeDocument/2006/custom-properties" xmlns:vt="http://schemas.openxmlformats.org/officeDocument/2006/docPropsVTypes"/>
</file>