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市项目工作总结汇报(优选8篇)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市项目工作总结汇报1上半年，我项目部主要从以下几个方面对现场施工安全进行管理。1，建立健全的安全生产保证体系，完善安全管理制度体系，依法规范安全生产管理。20__年，公司规模迅速扩大，公司管理的自动化程度不断提高，许多软件系统已不能满足不断...</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市项目工作总结汇报1</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20__年，公司规模迅速扩大，公司管理的自动化程度不断提高，许多软件系统已不能满足不断扩大的管理要求，除了要升级原有的软件系统外，新的系统开发需求成倍增加，因而，本年度内扩充了软件应用及开发工程师扩大到30人。20__年与20__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__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w:t>
      </w:r>
    </w:p>
    <w:p>
      <w:pPr>
        <w:ind w:left="0" w:right="0" w:firstLine="560"/>
        <w:spacing w:before="450" w:after="450" w:line="312" w:lineRule="auto"/>
      </w:pPr>
      <w:r>
        <w:rPr>
          <w:rFonts w:ascii="宋体" w:hAnsi="宋体" w:eastAsia="宋体" w:cs="宋体"/>
          <w:color w:val="000"/>
          <w:sz w:val="28"/>
          <w:szCs w:val="28"/>
        </w:rPr>
        <w:t xml:space="preserve">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w:t>
      </w:r>
    </w:p>
    <w:p>
      <w:pPr>
        <w:ind w:left="0" w:right="0" w:firstLine="560"/>
        <w:spacing w:before="450" w:after="450" w:line="312" w:lineRule="auto"/>
      </w:pPr>
      <w:r>
        <w:rPr>
          <w:rFonts w:ascii="宋体" w:hAnsi="宋体" w:eastAsia="宋体" w:cs="宋体"/>
          <w:color w:val="000"/>
          <w:sz w:val="28"/>
          <w:szCs w:val="28"/>
        </w:rPr>
        <w:t xml:space="preserve">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w:t>
      </w:r>
    </w:p>
    <w:p>
      <w:pPr>
        <w:ind w:left="0" w:right="0" w:firstLine="560"/>
        <w:spacing w:before="450" w:after="450" w:line="312" w:lineRule="auto"/>
      </w:pPr>
      <w:r>
        <w:rPr>
          <w:rFonts w:ascii="宋体" w:hAnsi="宋体" w:eastAsia="宋体" w:cs="宋体"/>
          <w:color w:val="000"/>
          <w:sz w:val="28"/>
          <w:szCs w:val="28"/>
        </w:rPr>
        <w:t xml:space="preserve">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综上所述，为了顺利实现计算机中心__年目标，我们计划改善措施如下：</w:t>
      </w:r>
    </w:p>
    <w:p>
      <w:pPr>
        <w:ind w:left="0" w:right="0" w:firstLine="560"/>
        <w:spacing w:before="450" w:after="450" w:line="312" w:lineRule="auto"/>
      </w:pPr>
      <w:r>
        <w:rPr>
          <w:rFonts w:ascii="宋体" w:hAnsi="宋体" w:eastAsia="宋体" w:cs="宋体"/>
          <w:color w:val="000"/>
          <w:sz w:val="28"/>
          <w:szCs w:val="28"/>
        </w:rPr>
        <w:t xml:space="preserve">内部的改善措施：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外部的改善措施提议如下：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2、培养用户需求的分析潜力;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市项目工作总结汇报2</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 “一个项目，一名领导、一个部门、一班跟踪服务人员、一套工作方案”的帮扶措施，为项目改造出谋划策，力促在建改造项目早竣工、早投产，迅速推动万顺纺织、兴亿达纺织等改造项目的实施。1-10月份千万元以上项目投入亿元，一半以上的投入为技改企扩投入。同时抓住特色产业不放松，抓大促小，注重做大做强实现突围。纺织业是XX镇的特色产业，也是全镇工业经济的支柱产业，由于市场经济的影响部分中小型纺织企业陷入停产倒闭的境地。市场倒逼纺织企业寻出路，向技改要出路。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XX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我镇今年1-9月份我镇千万元以上工业投入亿元，占全年任务的87%，设备投入9656万元，占全年任务的，3000万元以上新竣工项目5个，占任务的125%，</w:t>
      </w:r>
    </w:p>
    <w:p>
      <w:pPr>
        <w:ind w:left="0" w:right="0" w:firstLine="560"/>
        <w:spacing w:before="450" w:after="450" w:line="312" w:lineRule="auto"/>
      </w:pPr>
      <w:r>
        <w:rPr>
          <w:rFonts w:ascii="宋体" w:hAnsi="宋体" w:eastAsia="宋体" w:cs="宋体"/>
          <w:color w:val="000"/>
          <w:sz w:val="28"/>
          <w:szCs w:val="28"/>
        </w:rPr>
        <w:t xml:space="preserve">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根据20xx年项目建设工作总体情况来年我镇将：1、继续围绕技改技扩项目服务为重点培植草根企业，围绕市场经济为企业在困境中谋发展，通过技术改造提高产品质量及生产效率，使企业在市场上占据份额，从而做大做强，发展壮大；2、加大现有项目转型升级、技术改造的力度，使得部分企业通过技改实现产品升级、通过节能改造实现产能扩大、效益提升3、通过招商引资平台引进高新技术及机械类项目落户，通过新的有实力企业的落户来壮大我镇的经济发展； 4、加大设备投入力度，鼓励中小企业将耗能高、产出低的设备更新换代提高产能从而促使企业做大做强；5、加强园区基础设施投入力度，做好园区建设规划，提高我镇投资环境整体形象。</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市项目工作总结汇报3</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市项目工作总结汇报4</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1、城区路网建设项目计划申请资金20xx万，到位资金3365万元。现投资720万元，启动了君山城区经二路、钱粮湖百花大道和环城东路三条城市道路建设。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15、军粮配送中心项目已到位省_配套资金150万元，定点加工厂、营业间建设改造全部完成，已向全市军队、武警供应大米。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31、君得利工贸公司制衣生产线项目20xx年投资60多万元收购君山棉麻纺织厂一宗房地产拟生产药用保健油、服装制衣项目，现投资100多万元上了针织衣生产线，但由于企业招工困难，企业规模难以扩大。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1、层山安全圈项目。层山安全区围堤工程总面积公里，该工程新修和加固堤防29公里，工程总投资亿元,国家发改委已批复投资亿元，正等待下达资金计划。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2、层山安全区移民迁建方案共移民45752人，该方案已经国发改农经(20xx)1190批复，中央投资亿元，正等待下达资金计划。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3、农产品质量安全检测站建设项目申报资金450万元，已列入省农业厅20xx年重点实施项目，可行性研究报告正报国家发改委和农业部进行最后的评审。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6、通乡公路建设项目纳入国家计划笼子的有三条路共公里，南砂线公里已完成招标工作，广庆线11公里已完成勘察设计正在进行招标工作，续建通乡公路自毛线11公里即将全线贯通。总投资930万元。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9、乡镇计生服务站所建设三个项目。许市、良心堡镇计生服务所分别申报投资30万元(其中包括设备5万)，区计生服务所申报投资和设备50万元，已列入20xx年计划。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千瓦。第一期装机容量千瓦，工程投资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7、钱粮湖垸围堤加固工程，加固堤防公里，建筑物加固14座，前期工作已完成可研、环境评价，工程概算总投资20_5万元。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公里，兴建沉螺池3处。前期工作已完成可研、环境影响评价，初设，总投资3500万元;钱粮湖垸及君山垸节水灌溉结合水利灭螺工程渠道护砌长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11、君山污水处理厂项目。因污水处理厂建设条件不成熟，现已向省发改委申报20xx年度污水管网建设资金500万元。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14、大中型水库移民村基础设施建设项目已向国家发改委申报，四年总投资3467万元，其中申请20xx年投资1040万元。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 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&gt;三、后段工作要求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市项目工作总结汇报6</w:t>
      </w:r>
    </w:p>
    <w:p>
      <w:pPr>
        <w:ind w:left="0" w:right="0" w:firstLine="560"/>
        <w:spacing w:before="450" w:after="450" w:line="312" w:lineRule="auto"/>
      </w:pPr>
      <w:r>
        <w:rPr>
          <w:rFonts w:ascii="宋体" w:hAnsi="宋体" w:eastAsia="宋体" w:cs="宋体"/>
          <w:color w:val="000"/>
          <w:sz w:val="28"/>
          <w:szCs w:val="28"/>
        </w:rPr>
        <w:t xml:space="preserve">&gt;（一）强力抓好科技项目工作。</w:t>
      </w:r>
    </w:p>
    <w:p>
      <w:pPr>
        <w:ind w:left="0" w:right="0" w:firstLine="560"/>
        <w:spacing w:before="450" w:after="450" w:line="312" w:lineRule="auto"/>
      </w:pPr>
      <w:r>
        <w:rPr>
          <w:rFonts w:ascii="宋体" w:hAnsi="宋体" w:eastAsia="宋体" w:cs="宋体"/>
          <w:color w:val="000"/>
          <w:sz w:val="28"/>
          <w:szCs w:val="28"/>
        </w:rPr>
        <w:t xml:space="preserve">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w:t>
      </w:r>
    </w:p>
    <w:p>
      <w:pPr>
        <w:ind w:left="0" w:right="0" w:firstLine="560"/>
        <w:spacing w:before="450" w:after="450" w:line="312" w:lineRule="auto"/>
      </w:pPr>
      <w:r>
        <w:rPr>
          <w:rFonts w:ascii="宋体" w:hAnsi="宋体" w:eastAsia="宋体" w:cs="宋体"/>
          <w:color w:val="000"/>
          <w:sz w:val="28"/>
          <w:szCs w:val="28"/>
        </w:rPr>
        <w:t xml:space="preserve">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w:t>
      </w:r>
    </w:p>
    <w:p>
      <w:pPr>
        <w:ind w:left="0" w:right="0" w:firstLine="560"/>
        <w:spacing w:before="450" w:after="450" w:line="312" w:lineRule="auto"/>
      </w:pPr>
      <w:r>
        <w:rPr>
          <w:rFonts w:ascii="宋体" w:hAnsi="宋体" w:eastAsia="宋体" w:cs="宋体"/>
          <w:color w:val="000"/>
          <w:sz w:val="28"/>
          <w:szCs w:val="28"/>
        </w:rPr>
        <w:t xml:space="preserve">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w:t>
      </w:r>
    </w:p>
    <w:p>
      <w:pPr>
        <w:ind w:left="0" w:right="0" w:firstLine="560"/>
        <w:spacing w:before="450" w:after="450" w:line="312" w:lineRule="auto"/>
      </w:pPr>
      <w:r>
        <w:rPr>
          <w:rFonts w:ascii="宋体" w:hAnsi="宋体" w:eastAsia="宋体" w:cs="宋体"/>
          <w:color w:val="000"/>
          <w:sz w:val="28"/>
          <w:szCs w:val="28"/>
        </w:rPr>
        <w:t xml:space="preserve">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市项目工作总结汇报7</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市项目工作总结汇报8</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2024-10-18T18:14:10+08:00</dcterms:created>
  <dcterms:modified xsi:type="dcterms:W3CDTF">2024-10-18T18:14:10+08:00</dcterms:modified>
</cp:coreProperties>
</file>

<file path=docProps/custom.xml><?xml version="1.0" encoding="utf-8"?>
<Properties xmlns="http://schemas.openxmlformats.org/officeDocument/2006/custom-properties" xmlns:vt="http://schemas.openxmlformats.org/officeDocument/2006/docPropsVTypes"/>
</file>