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发改局年度工作总结2024|2024年发改局经济体制改革工作总结及2024年工作计划</w:t>
      </w:r>
      <w:bookmarkEnd w:id="1"/>
    </w:p>
    <w:p>
      <w:pPr>
        <w:jc w:val="center"/>
        <w:spacing w:before="0" w:after="450"/>
      </w:pPr>
      <w:r>
        <w:rPr>
          <w:rFonts w:ascii="Arial" w:hAnsi="Arial" w:eastAsia="Arial" w:cs="Arial"/>
          <w:color w:val="999999"/>
          <w:sz w:val="20"/>
          <w:szCs w:val="20"/>
        </w:rPr>
        <w:t xml:space="preserve">来源：网络  作者：繁花落寂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&gt; 一、2024年工作总结　　2024年是推进供给侧结构性改革的深化之年，全面深化改革进入攻坚期，也是深化改革、扩大开放、促进发展的重要一年。我县紧紧围绕改革目标和要求，进一步明确改革举...</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2024年是推进供给侧结构性改革的深化之年，全面深化改革进入攻坚期，也是深化改革、扩大开放、促进发展的重要一年。我县紧紧围绕改革目标和要求，进一步明确改革举措、任务和重点，坚持整体推进与重点突破，扎实推进各项改革工作，不断提高经济社会发展水平，取得了新的进展，各项改革工作务实有序推进。现将2024年工作总结如下：</w:t>
      </w:r>
    </w:p>
    <w:p>
      <w:pPr>
        <w:ind w:left="0" w:right="0" w:firstLine="560"/>
        <w:spacing w:before="450" w:after="450" w:line="312" w:lineRule="auto"/>
      </w:pPr>
      <w:r>
        <w:rPr>
          <w:rFonts w:ascii="宋体" w:hAnsi="宋体" w:eastAsia="宋体" w:cs="宋体"/>
          <w:color w:val="000"/>
          <w:sz w:val="28"/>
          <w:szCs w:val="28"/>
        </w:rPr>
        <w:t xml:space="preserve">　　1、关于制定《xx县进一步深化投融资体制改革实施意见》事项：责任单位是xx县发展和改革局。市级尚未出台《进一步深化投融资体制改革实施意见》，待我市文件正式出台，我县将参照市级《进一步深化投融资体制改革实施意见》出台本县方案。</w:t>
      </w:r>
    </w:p>
    <w:p>
      <w:pPr>
        <w:ind w:left="0" w:right="0" w:firstLine="560"/>
        <w:spacing w:before="450" w:after="450" w:line="312" w:lineRule="auto"/>
      </w:pPr>
      <w:r>
        <w:rPr>
          <w:rFonts w:ascii="宋体" w:hAnsi="宋体" w:eastAsia="宋体" w:cs="宋体"/>
          <w:color w:val="000"/>
          <w:sz w:val="28"/>
          <w:szCs w:val="28"/>
        </w:rPr>
        <w:t xml:space="preserve">　　2、关于制定《崇左市凭祥边境经济合作区管理体制改革创新总体工作方案(试行)》事项：责任单位是崇左市凭祥边境经济合作区管理委员会办公室。2024年3月，崇左市委、市政府印发了《崇左市凭祥边境经济合作区管理体制改革创新总体工作方案(试行)》，并辅之以6个相应的配套方案，分别为：“三定方案”、财政管理体制实施办法、绩效考评管理办法、薪酬收入分配实施细则、凭祥-xx贸易加工园区边境贸易加工业发展办法、行政审批制度。目前已印发下达园区管理体制改革创新总体工作方案(试行)，及“三定方案”和财政体制改革两个配套方案，其他4个配套制度方案正逐个制定完善，预计2024年底完成凭祥边合区体制机制改革配套方案的制定印发。管理体制改革过渡期间，凭祥边合区内的社会事务管理职能仍按现行管理体制不变。</w:t>
      </w:r>
    </w:p>
    <w:p>
      <w:pPr>
        <w:ind w:left="0" w:right="0" w:firstLine="560"/>
        <w:spacing w:before="450" w:after="450" w:line="312" w:lineRule="auto"/>
      </w:pPr>
      <w:r>
        <w:rPr>
          <w:rFonts w:ascii="宋体" w:hAnsi="宋体" w:eastAsia="宋体" w:cs="宋体"/>
          <w:color w:val="000"/>
          <w:sz w:val="28"/>
          <w:szCs w:val="28"/>
        </w:rPr>
        <w:t xml:space="preserve">　　3、关于出台《xx县完善产权保护制度依法保护产权实施方案》事项：责任单位是xx县发展和改革局。市级尚未出台《完善产权保护制度依法保护产权实施方案》，待我市文件正式出台，我县将参照市级《完善产权保护制度依法保护产权实施方案》出台本县方案。</w:t>
      </w:r>
    </w:p>
    <w:p>
      <w:pPr>
        <w:ind w:left="0" w:right="0" w:firstLine="560"/>
        <w:spacing w:before="450" w:after="450" w:line="312" w:lineRule="auto"/>
      </w:pPr>
      <w:r>
        <w:rPr>
          <w:rFonts w:ascii="宋体" w:hAnsi="宋体" w:eastAsia="宋体" w:cs="宋体"/>
          <w:color w:val="000"/>
          <w:sz w:val="28"/>
          <w:szCs w:val="28"/>
        </w:rPr>
        <w:t xml:space="preserve">　　4、关于出台《xx县财政事权和支出责任划分改革工作方案》事项：责任单位是xx县财政局。目前，我县继续推行“区直管县”和“乡财县管”财政体制，县乡财政统筹安排，不具备出台财政事权和支出责任划分条件。</w:t>
      </w:r>
    </w:p>
    <w:p>
      <w:pPr>
        <w:ind w:left="0" w:right="0" w:firstLine="560"/>
        <w:spacing w:before="450" w:after="450" w:line="312" w:lineRule="auto"/>
      </w:pPr>
      <w:r>
        <w:rPr>
          <w:rFonts w:ascii="宋体" w:hAnsi="宋体" w:eastAsia="宋体" w:cs="宋体"/>
          <w:color w:val="000"/>
          <w:sz w:val="28"/>
          <w:szCs w:val="28"/>
        </w:rPr>
        <w:t xml:space="preserve">　　5、关于制定《xx县国有企业违规经营投资责任追究办法》事项：责任单位是xx县财政局。据悉，自治区于2024年5月份草拟出台《企业违规经营投资责任追究办法》，目前处于向各职能部门征求意见阶段，自治区还未出台，崇左市未出台。基于上述政策因素，考虑到区域及政策上的冲突，我县待区等上述政策出台后再出台。</w:t>
      </w:r>
    </w:p>
    <w:p>
      <w:pPr>
        <w:ind w:left="0" w:right="0" w:firstLine="560"/>
        <w:spacing w:before="450" w:after="450" w:line="312" w:lineRule="auto"/>
      </w:pPr>
      <w:r>
        <w:rPr>
          <w:rFonts w:ascii="宋体" w:hAnsi="宋体" w:eastAsia="宋体" w:cs="宋体"/>
          <w:color w:val="000"/>
          <w:sz w:val="28"/>
          <w:szCs w:val="28"/>
        </w:rPr>
        <w:t xml:space="preserve">　　6、关于制定《xx县推进安全生产领域改革发展的实施办法》事项：责任单位是xx县安全生产监督管理局。由于《中共崇左市委员会崇左市人民政府关于推进安全生产领域改革发展意见的实施方案》尚未定稿印发，我县需承接市级的相关工作任务还不明确，故我县暂时无法完成《xx县推进安全生产领域改革发展的实施办法》制定工作。</w:t>
      </w:r>
    </w:p>
    <w:p>
      <w:pPr>
        <w:ind w:left="0" w:right="0" w:firstLine="560"/>
        <w:spacing w:before="450" w:after="450" w:line="312" w:lineRule="auto"/>
      </w:pPr>
      <w:r>
        <w:rPr>
          <w:rFonts w:ascii="宋体" w:hAnsi="宋体" w:eastAsia="宋体" w:cs="宋体"/>
          <w:color w:val="000"/>
          <w:sz w:val="28"/>
          <w:szCs w:val="28"/>
        </w:rPr>
        <w:t xml:space="preserve">　　7、关于出台《xx县从事生产经营活动事业单位改革工作方案》事项：责任单位是xx县机构编制委员会。已制定《xx县从事生产经营活动事业单位改革工作方案》。</w:t>
      </w:r>
    </w:p>
    <w:p>
      <w:pPr>
        <w:ind w:left="0" w:right="0" w:firstLine="560"/>
        <w:spacing w:before="450" w:after="450" w:line="312" w:lineRule="auto"/>
      </w:pPr>
      <w:r>
        <w:rPr>
          <w:rFonts w:ascii="宋体" w:hAnsi="宋体" w:eastAsia="宋体" w:cs="宋体"/>
          <w:color w:val="000"/>
          <w:sz w:val="28"/>
          <w:szCs w:val="28"/>
        </w:rPr>
        <w:t xml:space="preserve">　　8、关于出台《xx县国有企业建立职业经理人制度的指导意见》事项：责任单位是xx县财政局。据悉，自治区于2024年5月份草拟出台《国有企业建立职业经理人制度的指导意见》，目前处于向各职能部门征求意见阶段，自治区还未出台，崇左市未出台。基于上述政策因素，考虑到区域及政策上的冲突，我县待区等上述政策出台后再出台。</w:t>
      </w:r>
    </w:p>
    <w:p>
      <w:pPr>
        <w:ind w:left="0" w:right="0" w:firstLine="560"/>
        <w:spacing w:before="450" w:after="450" w:line="312" w:lineRule="auto"/>
      </w:pPr>
      <w:r>
        <w:rPr>
          <w:rFonts w:ascii="宋体" w:hAnsi="宋体" w:eastAsia="宋体" w:cs="宋体"/>
          <w:color w:val="000"/>
          <w:sz w:val="28"/>
          <w:szCs w:val="28"/>
        </w:rPr>
        <w:t xml:space="preserve">　　9、关于出台《xx县市场主体信息归集公示管理办法》事项：责任单位是xx县工商行政管理和质量技术监督局。我县未出台《xx县市场主体信息归集公示管理办法》，原因是今年4月7日《广西市场主体信息归集公示管理办法》(草案)立法调研会在北海召开，各成员单位对草案提出修改意见和建议，并对涉企信息归集工作进行了探讨和研究，但截至目前，《广西市场主体信息归集公示管理办法》并未正式颁布实施。待我区文件正式出台，我县将参照文件要求，草拟我县市场主体信息归集公示管理办法呈县经济体制改革专项小组审定。</w:t>
      </w:r>
    </w:p>
    <w:p>
      <w:pPr>
        <w:ind w:left="0" w:right="0" w:firstLine="560"/>
        <w:spacing w:before="450" w:after="450" w:line="312" w:lineRule="auto"/>
      </w:pPr>
      <w:r>
        <w:rPr>
          <w:rFonts w:ascii="宋体" w:hAnsi="宋体" w:eastAsia="宋体" w:cs="宋体"/>
          <w:color w:val="000"/>
          <w:sz w:val="28"/>
          <w:szCs w:val="28"/>
        </w:rPr>
        <w:t xml:space="preserve">　　10、关于出台《xx县深化统计管理体制改革实施意见》事项：责任单位是xx县统计局。目前已拟定《xx县深化统计管理体制改革实施意见》初稿。</w:t>
      </w:r>
    </w:p>
    <w:p>
      <w:pPr>
        <w:ind w:left="0" w:right="0" w:firstLine="560"/>
        <w:spacing w:before="450" w:after="450" w:line="312" w:lineRule="auto"/>
      </w:pPr>
      <w:r>
        <w:rPr>
          <w:rFonts w:ascii="宋体" w:hAnsi="宋体" w:eastAsia="宋体" w:cs="宋体"/>
          <w:color w:val="000"/>
          <w:sz w:val="28"/>
          <w:szCs w:val="28"/>
        </w:rPr>
        <w:t xml:space="preserve">　　11、关于制定《xx县深化国有企业和国有资本审计监督的实施意见》事项：责任单位是xx县审计局。因自治区审计厅于2024年9月份下文征求意见，尚未正式出台《深化国有企业和国有资本审计监督的实施意见》，故《xx县深化国有企业和国有资本审计监督的实施意见》需在自治区出台后方可制定。</w:t>
      </w:r>
    </w:p>
    <w:p>
      <w:pPr>
        <w:ind w:left="0" w:right="0" w:firstLine="560"/>
        <w:spacing w:before="450" w:after="450" w:line="312" w:lineRule="auto"/>
      </w:pPr>
      <w:r>
        <w:rPr>
          <w:rFonts w:ascii="宋体" w:hAnsi="宋体" w:eastAsia="宋体" w:cs="宋体"/>
          <w:color w:val="000"/>
          <w:sz w:val="28"/>
          <w:szCs w:val="28"/>
        </w:rPr>
        <w:t xml:space="preserve">　　12、关于出台《xx县企业国有资产交易监督管理办法》事项：责任单位是xx县财政局。据悉，自治区于2024年5月份草拟出台《企业国有资产交易监督管理办法》，目前处于向各职能部门征求意见阶段，自治区还未出台，崇左市未出台。基于上述政策因素，考虑到区域及政策上的冲突，我县待区等上述政策出台后再出台。</w:t>
      </w:r>
    </w:p>
    <w:p>
      <w:pPr>
        <w:ind w:left="0" w:right="0" w:firstLine="560"/>
        <w:spacing w:before="450" w:after="450" w:line="312" w:lineRule="auto"/>
      </w:pPr>
      <w:r>
        <w:rPr>
          <w:rFonts w:ascii="宋体" w:hAnsi="宋体" w:eastAsia="宋体" w:cs="宋体"/>
          <w:color w:val="000"/>
          <w:sz w:val="28"/>
          <w:szCs w:val="28"/>
        </w:rPr>
        <w:t xml:space="preserve">　　13、关于制定《xx县深化和完善住房制度改革实施意见》事项：责任单位是xx县住房制度改革委员会办公室。根据县委办《中共xx县委全面深化改革领导小组2024年工作要点》的要求，我办2024年重点改革任务清单是制定《xx县深化和完善住房制度改革实施意见》，经与上级房改办沟通联系，自治区房改办、市房改办均未出台深化和完善住房制度改革实施意见等相关文件。目前，我办制定的《xx县深化和完善住房制度实施意见》(初稿)尚未成熟，须提交中共xx县委全面深化改革领导小组审议通过后，方能出台实施。</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在刚刚闭幕的中国共产党第十九次全国代表大会中习近平总书记指出，必须坚定不移把发展作为党执政兴国的第一要务，坚持解放和发展社会生产力，坚持社会主义市场经济改革方向，推动经济持续健康发展。为紧跟时代步伐，特拟定2024年工作计划如下：</w:t>
      </w:r>
    </w:p>
    <w:p>
      <w:pPr>
        <w:ind w:left="0" w:right="0" w:firstLine="560"/>
        <w:spacing w:before="450" w:after="450" w:line="312" w:lineRule="auto"/>
      </w:pPr>
      <w:r>
        <w:rPr>
          <w:rFonts w:ascii="宋体" w:hAnsi="宋体" w:eastAsia="宋体" w:cs="宋体"/>
          <w:color w:val="000"/>
          <w:sz w:val="28"/>
          <w:szCs w:val="28"/>
        </w:rPr>
        <w:t xml:space="preserve">　　1.深化供给侧结构性改革</w:t>
      </w:r>
    </w:p>
    <w:p>
      <w:pPr>
        <w:ind w:left="0" w:right="0" w:firstLine="560"/>
        <w:spacing w:before="450" w:after="450" w:line="312" w:lineRule="auto"/>
      </w:pPr>
      <w:r>
        <w:rPr>
          <w:rFonts w:ascii="宋体" w:hAnsi="宋体" w:eastAsia="宋体" w:cs="宋体"/>
          <w:color w:val="000"/>
          <w:sz w:val="28"/>
          <w:szCs w:val="28"/>
        </w:rPr>
        <w:t xml:space="preserve">　　建设现代化经济体系，必须把发展经济的着力点放在实体经济上。</w:t>
      </w:r>
    </w:p>
    <w:p>
      <w:pPr>
        <w:ind w:left="0" w:right="0" w:firstLine="560"/>
        <w:spacing w:before="450" w:after="450" w:line="312" w:lineRule="auto"/>
      </w:pPr>
      <w:r>
        <w:rPr>
          <w:rFonts w:ascii="宋体" w:hAnsi="宋体" w:eastAsia="宋体" w:cs="宋体"/>
          <w:color w:val="000"/>
          <w:sz w:val="28"/>
          <w:szCs w:val="28"/>
        </w:rPr>
        <w:t xml:space="preserve">　　支持传统产业优化升级，加快发展现代服务业，瞄准国际标准提高水平。促进我国产业迈向全球价值链中高端，培育若干世界级先进制造业集群。</w:t>
      </w:r>
    </w:p>
    <w:p>
      <w:pPr>
        <w:ind w:left="0" w:right="0" w:firstLine="560"/>
        <w:spacing w:before="450" w:after="450" w:line="312" w:lineRule="auto"/>
      </w:pPr>
      <w:r>
        <w:rPr>
          <w:rFonts w:ascii="宋体" w:hAnsi="宋体" w:eastAsia="宋体" w:cs="宋体"/>
          <w:color w:val="000"/>
          <w:sz w:val="28"/>
          <w:szCs w:val="28"/>
        </w:rPr>
        <w:t xml:space="preserve">　　加强水利、铁路、公路、水运、管道、电网、信息、物流等基础设施网络建设。坚持去产能、去库存、去杠杆、降成本、补短板，优化存量资源配置，扩大优质增量供给，实现供需动态平衡。</w:t>
      </w:r>
    </w:p>
    <w:p>
      <w:pPr>
        <w:ind w:left="0" w:right="0" w:firstLine="560"/>
        <w:spacing w:before="450" w:after="450" w:line="312" w:lineRule="auto"/>
      </w:pPr>
      <w:r>
        <w:rPr>
          <w:rFonts w:ascii="宋体" w:hAnsi="宋体" w:eastAsia="宋体" w:cs="宋体"/>
          <w:color w:val="000"/>
          <w:sz w:val="28"/>
          <w:szCs w:val="28"/>
        </w:rPr>
        <w:t xml:space="preserve">　　激发和保护企业家精神，鼓励更多社会主体投身创新创业。建设知识型、技能型、创新型劳动者大军，弘扬劳模精神和工匠精神。</w:t>
      </w:r>
    </w:p>
    <w:p>
      <w:pPr>
        <w:ind w:left="0" w:right="0" w:firstLine="560"/>
        <w:spacing w:before="450" w:after="450" w:line="312" w:lineRule="auto"/>
      </w:pPr>
      <w:r>
        <w:rPr>
          <w:rFonts w:ascii="宋体" w:hAnsi="宋体" w:eastAsia="宋体" w:cs="宋体"/>
          <w:color w:val="000"/>
          <w:sz w:val="28"/>
          <w:szCs w:val="28"/>
        </w:rPr>
        <w:t xml:space="preserve">　　2.深化科技体制改革。</w:t>
      </w:r>
    </w:p>
    <w:p>
      <w:pPr>
        <w:ind w:left="0" w:right="0" w:firstLine="560"/>
        <w:spacing w:before="450" w:after="450" w:line="312" w:lineRule="auto"/>
      </w:pPr>
      <w:r>
        <w:rPr>
          <w:rFonts w:ascii="宋体" w:hAnsi="宋体" w:eastAsia="宋体" w:cs="宋体"/>
          <w:color w:val="000"/>
          <w:sz w:val="28"/>
          <w:szCs w:val="28"/>
        </w:rPr>
        <w:t xml:space="preserve">　　建立以企业为主体、市场为导向、产学研深度融合的技术创新体系，加强对中小企业创新的支持，促进科技成果转化。</w:t>
      </w:r>
    </w:p>
    <w:p>
      <w:pPr>
        <w:ind w:left="0" w:right="0" w:firstLine="560"/>
        <w:spacing w:before="450" w:after="450" w:line="312" w:lineRule="auto"/>
      </w:pPr>
      <w:r>
        <w:rPr>
          <w:rFonts w:ascii="宋体" w:hAnsi="宋体" w:eastAsia="宋体" w:cs="宋体"/>
          <w:color w:val="000"/>
          <w:sz w:val="28"/>
          <w:szCs w:val="28"/>
        </w:rPr>
        <w:t xml:space="preserve">　　3.实施乡村振兴战略</w:t>
      </w:r>
    </w:p>
    <w:p>
      <w:pPr>
        <w:ind w:left="0" w:right="0" w:firstLine="560"/>
        <w:spacing w:before="450" w:after="450" w:line="312" w:lineRule="auto"/>
      </w:pPr>
      <w:r>
        <w:rPr>
          <w:rFonts w:ascii="宋体" w:hAnsi="宋体" w:eastAsia="宋体" w:cs="宋体"/>
          <w:color w:val="000"/>
          <w:sz w:val="28"/>
          <w:szCs w:val="28"/>
        </w:rPr>
        <w:t xml:space="preserve">　　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　　巩固和完善农村基本经营制度，深化农村土地制度改革，完善承包地“三权”分置制度。保持土地承包关系稳定并长久不变，第二轮土地承包到期后再延长三十年。深化农村集体产权制度改革，保障农民财产权益，壮大集体经济。</w:t>
      </w:r>
    </w:p>
    <w:p>
      <w:pPr>
        <w:ind w:left="0" w:right="0" w:firstLine="560"/>
        <w:spacing w:before="450" w:after="450" w:line="312" w:lineRule="auto"/>
      </w:pPr>
      <w:r>
        <w:rPr>
          <w:rFonts w:ascii="宋体" w:hAnsi="宋体" w:eastAsia="宋体" w:cs="宋体"/>
          <w:color w:val="000"/>
          <w:sz w:val="28"/>
          <w:szCs w:val="28"/>
        </w:rPr>
        <w:t xml:space="preserve">　　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w:t>
      </w:r>
    </w:p>
    <w:p>
      <w:pPr>
        <w:ind w:left="0" w:right="0" w:firstLine="560"/>
        <w:spacing w:before="450" w:after="450" w:line="312" w:lineRule="auto"/>
      </w:pPr>
      <w:r>
        <w:rPr>
          <w:rFonts w:ascii="宋体" w:hAnsi="宋体" w:eastAsia="宋体" w:cs="宋体"/>
          <w:color w:val="000"/>
          <w:sz w:val="28"/>
          <w:szCs w:val="28"/>
        </w:rPr>
        <w:t xml:space="preserve">　　4.加快完善社会主义市场经济体制</w:t>
      </w:r>
    </w:p>
    <w:p>
      <w:pPr>
        <w:ind w:left="0" w:right="0" w:firstLine="560"/>
        <w:spacing w:before="450" w:after="450" w:line="312" w:lineRule="auto"/>
      </w:pPr>
      <w:r>
        <w:rPr>
          <w:rFonts w:ascii="宋体" w:hAnsi="宋体" w:eastAsia="宋体" w:cs="宋体"/>
          <w:color w:val="000"/>
          <w:sz w:val="28"/>
          <w:szCs w:val="28"/>
        </w:rPr>
        <w:t xml:space="preserve">　　要完善各类国有资产管理体制，改革国有资本授权经营体制，加快国有经济布局优化、结构调整、战略性重组，促进国有资产保值增值，推动国有资本做强做优做大，有效防止国有资产流失。</w:t>
      </w:r>
    </w:p>
    <w:p>
      <w:pPr>
        <w:ind w:left="0" w:right="0" w:firstLine="560"/>
        <w:spacing w:before="450" w:after="450" w:line="312" w:lineRule="auto"/>
      </w:pPr>
      <w:r>
        <w:rPr>
          <w:rFonts w:ascii="宋体" w:hAnsi="宋体" w:eastAsia="宋体" w:cs="宋体"/>
          <w:color w:val="000"/>
          <w:sz w:val="28"/>
          <w:szCs w:val="28"/>
        </w:rPr>
        <w:t xml:space="preserve">　　深化国有企业改革，发展混合所有制经济，培育具有全球竞争力的世界一流企业。全面实施市场准入负面清单制度，清理废除妨碍统一市场和公平竞争的各种规定和做法，支持民营企业发展，激发各类市场主体活力。</w:t>
      </w:r>
    </w:p>
    <w:p>
      <w:pPr>
        <w:ind w:left="0" w:right="0" w:firstLine="560"/>
        <w:spacing w:before="450" w:after="450" w:line="312" w:lineRule="auto"/>
      </w:pPr>
      <w:r>
        <w:rPr>
          <w:rFonts w:ascii="宋体" w:hAnsi="宋体" w:eastAsia="宋体" w:cs="宋体"/>
          <w:color w:val="000"/>
          <w:sz w:val="28"/>
          <w:szCs w:val="28"/>
        </w:rPr>
        <w:t xml:space="preserve">　　深化商事制度改革，打破行政性垄断，防止市场垄断，加快要素价格市场化改革，放宽服务业准入限制，完善市场监管体制。</w:t>
      </w:r>
    </w:p>
    <w:p>
      <w:pPr>
        <w:ind w:left="0" w:right="0" w:firstLine="560"/>
        <w:spacing w:before="450" w:after="450" w:line="312" w:lineRule="auto"/>
      </w:pPr>
      <w:r>
        <w:rPr>
          <w:rFonts w:ascii="宋体" w:hAnsi="宋体" w:eastAsia="宋体" w:cs="宋体"/>
          <w:color w:val="000"/>
          <w:sz w:val="28"/>
          <w:szCs w:val="28"/>
        </w:rPr>
        <w:t xml:space="preserve">　　深化投融资体制改革，发挥投资对优化供给结构的关键性作用。加快建立现代财政制度，建立权责清晰、财力协调、区域均衡的地方财政关系。</w:t>
      </w:r>
    </w:p>
    <w:p>
      <w:pPr>
        <w:ind w:left="0" w:right="0" w:firstLine="560"/>
        <w:spacing w:before="450" w:after="450" w:line="312" w:lineRule="auto"/>
      </w:pPr>
      <w:r>
        <w:rPr>
          <w:rFonts w:ascii="宋体" w:hAnsi="宋体" w:eastAsia="宋体" w:cs="宋体"/>
          <w:color w:val="000"/>
          <w:sz w:val="28"/>
          <w:szCs w:val="28"/>
        </w:rPr>
        <w:t xml:space="preserve">　　深化税收制度改革，健全地方税体系。深化金融体制改革，增强金融服务实体经济能力，提高直接融资比重，促进多层次资本市场健康发展。</w:t>
      </w:r>
    </w:p>
    <w:p>
      <w:pPr>
        <w:ind w:left="0" w:right="0" w:firstLine="560"/>
        <w:spacing w:before="450" w:after="450" w:line="312" w:lineRule="auto"/>
      </w:pPr>
      <w:r>
        <w:rPr>
          <w:rFonts w:ascii="宋体" w:hAnsi="宋体" w:eastAsia="宋体" w:cs="宋体"/>
          <w:color w:val="000"/>
          <w:sz w:val="28"/>
          <w:szCs w:val="28"/>
        </w:rPr>
        <w:t xml:space="preserve">　　健全货币政策和宏观审慎政策双支柱调控框架，深化利率和汇率市场化改革。健全金融监管体系，守住不发生系统性金融风险的底线。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　　5.推动形成全面开放新格局</w:t>
      </w:r>
    </w:p>
    <w:p>
      <w:pPr>
        <w:ind w:left="0" w:right="0" w:firstLine="560"/>
        <w:spacing w:before="450" w:after="450" w:line="312" w:lineRule="auto"/>
      </w:pPr>
      <w:r>
        <w:rPr>
          <w:rFonts w:ascii="宋体" w:hAnsi="宋体" w:eastAsia="宋体" w:cs="宋体"/>
          <w:color w:val="000"/>
          <w:sz w:val="28"/>
          <w:szCs w:val="28"/>
        </w:rPr>
        <w:t xml:space="preserve">　　要以“一带一路”建设为重点，坚持引进来和走出去并重，遵循共商共建共享原则，加强创新能力开放合作，拓展对外贸易，培育贸易新业态新模式。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2024-11-01T07:29:15+08:00</dcterms:created>
  <dcterms:modified xsi:type="dcterms:W3CDTF">2024-11-01T07:29:15+08:00</dcterms:modified>
</cp:coreProperties>
</file>

<file path=docProps/custom.xml><?xml version="1.0" encoding="utf-8"?>
<Properties xmlns="http://schemas.openxmlformats.org/officeDocument/2006/custom-properties" xmlns:vt="http://schemas.openxmlformats.org/officeDocument/2006/docPropsVTypes"/>
</file>