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水利水道整治工作总结(合集22篇)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水利水道整治工作总结1为全面贯彻落实中央和省、市、区有关水利工作的文件和会议精神，确保各项水利兴修任务顺利完成，在街道党工委、办事处的高度重视下，汛后我站迅速开展水毁工程修复和重建工作。现将工作总结如下：&gt;一、基本情况今年入汛以来，我街道多...</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&gt;一、全年完成的任务及取得的成绩</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16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15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地球日、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水利水道整治工作总结6</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水利水道整治工作总结7</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x户，逐步扩大发展到x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水利水道整治工作总结8</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（一）、水库除险加固项目</w:t>
      </w:r>
    </w:p>
    <w:p>
      <w:pPr>
        <w:ind w:left="0" w:right="0" w:firstLine="560"/>
        <w:spacing w:before="450" w:after="450" w:line="312" w:lineRule="auto"/>
      </w:pPr>
      <w:r>
        <w:rPr>
          <w:rFonts w:ascii="宋体" w:hAnsi="宋体" w:eastAsia="宋体" w:cs="宋体"/>
          <w:color w:val="000"/>
          <w:sz w:val="28"/>
          <w:szCs w:val="28"/>
        </w:rPr>
        <w:t xml:space="preserve">1、××水库除险加固工程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主要工程项目：大坝加高培厚、新建坝体上下游护坡，右坝肩、坝体和坝基防渗；改建溢洪道；重建灌溉输水洞；完善管理设施和设备等。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批复总投资：948。62万元（国家投资300万元，地方配套资金648。62万元）。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工程效益：水库保护下游2个村庄2500人、4500亩耕地及301国道的安全，灌溉面积3000亩。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坝体平整工作结束，上料已完成；旧输水洞混凝土已浇筑完毕；溢洪道正处于开挖阶段，工程进展顺利。至6月15日累计完成土石方3。3万m3，混凝土完成0。017万m累计完成投资130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主要工程项目：大坝和溢洪道加固，增建灌溉输水洞，完善管理设施和设备等。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批复总投资：659。34万元（国家投资300万元，地方配套资金359。34万元）。</w:t>
      </w:r>
    </w:p>
    <w:p>
      <w:pPr>
        <w:ind w:left="0" w:right="0" w:firstLine="560"/>
        <w:spacing w:before="450" w:after="450" w:line="312" w:lineRule="auto"/>
      </w:pPr>
      <w:r>
        <w:rPr>
          <w:rFonts w:ascii="宋体" w:hAnsi="宋体" w:eastAsia="宋体" w:cs="宋体"/>
          <w:color w:val="000"/>
          <w:sz w:val="28"/>
          <w:szCs w:val="28"/>
        </w:rPr>
        <w:t xml:space="preserve">工程效益：水库保护下游11个村庄1374人、8937亩耕地的安全，灌溉面积3000亩。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工程进展情况：钢筋、砂砾料已备齐全，至6月15日累计完成土石方3。3万m3，累计完成投资75万元。该工程预计20xx年10月末竣工。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3、××水库除险加固工程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主要工程项目：大坝加高培厚、新建坝体上下游护坡，右坝肩、坝体和坝基防渗；重建溢洪道；重建灌溉输水洞；完善管理设施和设备等。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批复总投资：939。74万元（国家投资300万元，地方配套资金639。74万元）。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工程效益：水库保护下游2个村庄3500人、5500亩耕地的安全，灌溉面积2200亩。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工程进展情况：坝体平整工作结束，土方填筑已过半；溢洪道开挖结束，至6月15日累计完成土石方4。5万m3，累计完成投资150万元。该工程预计20xx年10月末竣工。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（二）、××堤防工程</w:t>
      </w:r>
    </w:p>
    <w:p>
      <w:pPr>
        <w:ind w:left="0" w:right="0" w:firstLine="560"/>
        <w:spacing w:before="450" w:after="450" w:line="312" w:lineRule="auto"/>
      </w:pPr>
      <w:r>
        <w:rPr>
          <w:rFonts w:ascii="宋体" w:hAnsi="宋体" w:eastAsia="宋体" w:cs="宋体"/>
          <w:color w:val="000"/>
          <w:sz w:val="28"/>
          <w:szCs w:val="28"/>
        </w:rPr>
        <w:t xml:space="preserve">主要工程项目：新建堤防14。9公里，新建穿堤涵洞3座，护坡1。91公里，新建山洪沟回水堤6。618公里。</w:t>
      </w:r>
    </w:p>
    <w:p>
      <w:pPr>
        <w:ind w:left="0" w:right="0" w:firstLine="560"/>
        <w:spacing w:before="450" w:after="450" w:line="312" w:lineRule="auto"/>
      </w:pPr>
      <w:r>
        <w:rPr>
          <w:rFonts w:ascii="宋体" w:hAnsi="宋体" w:eastAsia="宋体" w:cs="宋体"/>
          <w:color w:val="000"/>
          <w:sz w:val="28"/>
          <w:szCs w:val="28"/>
        </w:rPr>
        <w:t xml:space="preserve">开工时间：20xx年5月13日。</w:t>
      </w:r>
    </w:p>
    <w:p>
      <w:pPr>
        <w:ind w:left="0" w:right="0" w:firstLine="560"/>
        <w:spacing w:before="450" w:after="450" w:line="312" w:lineRule="auto"/>
      </w:pPr>
      <w:r>
        <w:rPr>
          <w:rFonts w:ascii="宋体" w:hAnsi="宋体" w:eastAsia="宋体" w:cs="宋体"/>
          <w:color w:val="000"/>
          <w:sz w:val="28"/>
          <w:szCs w:val="28"/>
        </w:rPr>
        <w:t xml:space="preserve">批复总投资：2749。6万元（内资1522。46万元，外资1227。14万元）。</w:t>
      </w:r>
    </w:p>
    <w:p>
      <w:pPr>
        <w:ind w:left="0" w:right="0" w:firstLine="560"/>
        <w:spacing w:before="450" w:after="450" w:line="312" w:lineRule="auto"/>
      </w:pPr>
      <w:r>
        <w:rPr>
          <w:rFonts w:ascii="宋体" w:hAnsi="宋体" w:eastAsia="宋体" w:cs="宋体"/>
          <w:color w:val="000"/>
          <w:sz w:val="28"/>
          <w:szCs w:val="28"/>
        </w:rPr>
        <w:t xml:space="preserve">工程效益：水库保护下游人口0。74万人、21。17万亩耕地和草场的安全。</w:t>
      </w:r>
    </w:p>
    <w:p>
      <w:pPr>
        <w:ind w:left="0" w:right="0" w:firstLine="560"/>
        <w:spacing w:before="450" w:after="450" w:line="312" w:lineRule="auto"/>
      </w:pPr>
      <w:r>
        <w:rPr>
          <w:rFonts w:ascii="宋体" w:hAnsi="宋体" w:eastAsia="宋体" w:cs="宋体"/>
          <w:color w:val="000"/>
          <w:sz w:val="28"/>
          <w:szCs w:val="28"/>
        </w:rPr>
        <w:t xml:space="preserve">建设规模：堤防5级。</w:t>
      </w:r>
    </w:p>
    <w:p>
      <w:pPr>
        <w:ind w:left="0" w:right="0" w:firstLine="560"/>
        <w:spacing w:before="450" w:after="450" w:line="312" w:lineRule="auto"/>
      </w:pPr>
      <w:r>
        <w:rPr>
          <w:rFonts w:ascii="宋体" w:hAnsi="宋体" w:eastAsia="宋体" w:cs="宋体"/>
          <w:color w:val="000"/>
          <w:sz w:val="28"/>
          <w:szCs w:val="28"/>
        </w:rPr>
        <w:t xml:space="preserve">工程进展情况：基础清理工作全部结束，两个标段相继开工，工程进展顺利，至6月15日累计完成土石方8万m3，累计完成投资216万元。该工程预计20xx年10月末竣工。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&gt;二、加强在建水利工程的管理确保工程顺利进行</w:t>
      </w:r>
    </w:p>
    <w:p>
      <w:pPr>
        <w:ind w:left="0" w:right="0" w:firstLine="560"/>
        <w:spacing w:before="450" w:after="450" w:line="312" w:lineRule="auto"/>
      </w:pPr>
      <w:r>
        <w:rPr>
          <w:rFonts w:ascii="宋体" w:hAnsi="宋体" w:eastAsia="宋体" w:cs="宋体"/>
          <w:color w:val="000"/>
          <w:sz w:val="28"/>
          <w:szCs w:val="28"/>
        </w:rPr>
        <w:t xml:space="preserve">（一）、加强在建水利工程建设管理工作确保工程质量</w:t>
      </w:r>
    </w:p>
    <w:p>
      <w:pPr>
        <w:ind w:left="0" w:right="0" w:firstLine="560"/>
        <w:spacing w:before="450" w:after="450" w:line="312" w:lineRule="auto"/>
      </w:pPr>
      <w:r>
        <w:rPr>
          <w:rFonts w:ascii="宋体" w:hAnsi="宋体" w:eastAsia="宋体" w:cs="宋体"/>
          <w:color w:val="000"/>
          <w:sz w:val="28"/>
          <w:szCs w:val="28"/>
        </w:rPr>
        <w:t xml:space="preserve">工程建设过程中，建设单位要求工程有关技术人员尽可能多进行一些现场管理活动，督促检查监理及施工单位等参建单位的质量和安全检查，保证体系建立、落实等工作顺利进行，查看工程材料、机械设备质量及已完工工程的外观质量；随时抽阅检测试验成果、检查记录和施工记录等原始资料；检查施工、监理单位对已完成工程质量自评和复评情况。对于工程的关键工序、关键部位施工，甲方代表都会到施工现场巡查、监督，确保关键工序，关键部位能够保质保量地完成。一些质量问题和隐患被及时发现并得以整改，避免工程质量事故的发生。对管理工作中发现的质量问题甲方代表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（二）、强化在建水利工程安全度汛的管理</w:t>
      </w:r>
    </w:p>
    <w:p>
      <w:pPr>
        <w:ind w:left="0" w:right="0" w:firstLine="560"/>
        <w:spacing w:before="450" w:after="450" w:line="312" w:lineRule="auto"/>
      </w:pPr>
      <w:r>
        <w:rPr>
          <w:rFonts w:ascii="宋体" w:hAnsi="宋体" w:eastAsia="宋体" w:cs="宋体"/>
          <w:color w:val="000"/>
          <w:sz w:val="28"/>
          <w:szCs w:val="28"/>
        </w:rPr>
        <w:t xml:space="preserve">旗委、旗政府及水务局对在建水利工程防汛工作极为重视，按照国家防总和自治区、市防汛抗旱指挥部的要求，水务局组织召开了在建水利工程防汛工作会议，全面安排布置建设期防汛工作。一是开展汛前检查。防汛办对全旗在建水利工程做了全面检查，发现的问题和隐患限期解决。二是完善各项预案，在汛期前各工程项目部都已完善了防汛预案并明确了在建水利工程度汛安全第一责任人和和分管责任人（阿水字20xx49号），确保安全度汛。</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（一）农田</w:t>
      </w:r>
    </w:p>
    <w:p>
      <w:pPr>
        <w:ind w:left="0" w:right="0" w:firstLine="560"/>
        <w:spacing w:before="450" w:after="450" w:line="312" w:lineRule="auto"/>
      </w:pPr>
      <w:r>
        <w:rPr>
          <w:rFonts w:ascii="宋体" w:hAnsi="宋体" w:eastAsia="宋体" w:cs="宋体"/>
          <w:color w:val="000"/>
          <w:sz w:val="28"/>
          <w:szCs w:val="28"/>
        </w:rPr>
        <w:t xml:space="preserve">草牧场建设工作</w:t>
      </w:r>
    </w:p>
    <w:p>
      <w:pPr>
        <w:ind w:left="0" w:right="0" w:firstLine="560"/>
        <w:spacing w:before="450" w:after="450" w:line="312" w:lineRule="auto"/>
      </w:pPr>
      <w:r>
        <w:rPr>
          <w:rFonts w:ascii="宋体" w:hAnsi="宋体" w:eastAsia="宋体" w:cs="宋体"/>
          <w:color w:val="000"/>
          <w:sz w:val="28"/>
          <w:szCs w:val="28"/>
        </w:rPr>
        <w:t xml:space="preserve">按照我旗20xx年工作部署及市水利局20xx年总体工作要求，至20xx年6月15日纯增有效灌溉面积目标值7。8万亩，实际完成9。4万亩，完成任务的.120％；纯增灌溉饲草料地面积目标值0万亩，实际完成0。1万亩；新增水土保持治理面积目标值13万亩，实际完成16。4万亩，完成任务的126％；解决饮水安全人数目标值0。49万人，实际完成0。4万人，完成任务的81。6％。新打水源井803眼，共投入劳动积累工60。3万工日，完成土石方170万立方米，培训农民0。3万人，水利工程累计完成投资571万元。</w:t>
      </w:r>
    </w:p>
    <w:p>
      <w:pPr>
        <w:ind w:left="0" w:right="0" w:firstLine="560"/>
        <w:spacing w:before="450" w:after="450" w:line="312" w:lineRule="auto"/>
      </w:pPr>
      <w:r>
        <w:rPr>
          <w:rFonts w:ascii="宋体" w:hAnsi="宋体" w:eastAsia="宋体" w:cs="宋体"/>
          <w:color w:val="000"/>
          <w:sz w:val="28"/>
          <w:szCs w:val="28"/>
        </w:rPr>
        <w:t xml:space="preserve">（二）、内业资料整理和进度上报工作</w:t>
      </w:r>
    </w:p>
    <w:p>
      <w:pPr>
        <w:ind w:left="0" w:right="0" w:firstLine="560"/>
        <w:spacing w:before="450" w:after="450" w:line="312" w:lineRule="auto"/>
      </w:pPr>
      <w:r>
        <w:rPr>
          <w:rFonts w:ascii="宋体" w:hAnsi="宋体" w:eastAsia="宋体" w:cs="宋体"/>
          <w:color w:val="000"/>
          <w:sz w:val="28"/>
          <w:szCs w:val="28"/>
        </w:rPr>
        <w:t xml:space="preserve">根据上级部门要求，20xx年上半年水利水保股还完成了《20xx和20xx年退耕还林水利项目实施计划》、《××旗牧区水利规划》及《××市××旗增产商品粮生产能力水利规划》的前期编纂工作。</w:t>
      </w:r>
    </w:p>
    <w:p>
      <w:pPr>
        <w:ind w:left="0" w:right="0" w:firstLine="560"/>
        <w:spacing w:before="450" w:after="450" w:line="312" w:lineRule="auto"/>
      </w:pPr>
      <w:r>
        <w:rPr>
          <w:rFonts w:ascii="宋体" w:hAnsi="宋体" w:eastAsia="宋体" w:cs="宋体"/>
          <w:color w:val="000"/>
          <w:sz w:val="28"/>
          <w:szCs w:val="28"/>
        </w:rPr>
        <w:t xml:space="preserve">按市水利局的要求，水利工程进度表及农田水利建设信息表能够按月、及时、准确地上报，其他水利报表也能按相关单位要求上报，做到了及时、准确、无误。</w:t>
      </w:r>
    </w:p>
    <w:p>
      <w:pPr>
        <w:ind w:left="0" w:right="0" w:firstLine="560"/>
        <w:spacing w:before="450" w:after="450" w:line="312" w:lineRule="auto"/>
      </w:pPr>
      <w:r>
        <w:rPr>
          <w:rFonts w:ascii="宋体" w:hAnsi="宋体" w:eastAsia="宋体" w:cs="宋体"/>
          <w:color w:val="000"/>
          <w:sz w:val="28"/>
          <w:szCs w:val="28"/>
        </w:rPr>
        <w:t xml:space="preserve">&gt;四、加强学习及档案管理，不断提高管理水平</w:t>
      </w:r>
    </w:p>
    <w:p>
      <w:pPr>
        <w:ind w:left="0" w:right="0" w:firstLine="560"/>
        <w:spacing w:before="450" w:after="450" w:line="312" w:lineRule="auto"/>
      </w:pPr>
      <w:r>
        <w:rPr>
          <w:rFonts w:ascii="宋体" w:hAnsi="宋体" w:eastAsia="宋体" w:cs="宋体"/>
          <w:color w:val="000"/>
          <w:sz w:val="28"/>
          <w:szCs w:val="28"/>
        </w:rPr>
        <w:t xml:space="preserve">为使我旗水利建设管理水平不断提高，我们加强对业务人员的业务技能指导、技术培训等工作，努力提高技术业务水平，以适应新形势下工作的需要。一是加强法律、法规、规章以及强制性规范、标准的学习，二是加强质量监督的基本知识、基本技能的学习，三是加强在具体业务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水利水道整治工作总结9</w:t>
      </w:r>
    </w:p>
    <w:p>
      <w:pPr>
        <w:ind w:left="0" w:right="0" w:firstLine="560"/>
        <w:spacing w:before="450" w:after="450" w:line="312" w:lineRule="auto"/>
      </w:pPr>
      <w:r>
        <w:rPr>
          <w:rFonts w:ascii="宋体" w:hAnsi="宋体" w:eastAsia="宋体" w:cs="宋体"/>
          <w:color w:val="000"/>
          <w:sz w:val="28"/>
          <w:szCs w:val="28"/>
        </w:rPr>
        <w:t xml:space="preserve">为扎实推进化州市人民政府20_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 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 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水利水道整治工作总结10</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xx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水利水道整治工作总结11</w:t>
      </w:r>
    </w:p>
    <w:p>
      <w:pPr>
        <w:ind w:left="0" w:right="0" w:firstLine="560"/>
        <w:spacing w:before="450" w:after="450" w:line="312" w:lineRule="auto"/>
      </w:pPr>
      <w:r>
        <w:rPr>
          <w:rFonts w:ascii="宋体" w:hAnsi="宋体" w:eastAsia="宋体" w:cs="宋体"/>
          <w:color w:val="000"/>
          <w:sz w:val="28"/>
          <w:szCs w:val="28"/>
        </w:rPr>
        <w:t xml:space="preserve">20xx年，大关街道党工委、办事处在区委、区政府的正确领导下，认真贯彻落实科学发展观，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xx年主要工作完成情况及20xx年的工作思路简要汇报如下：</w:t>
      </w:r>
    </w:p>
    <w:p>
      <w:pPr>
        <w:ind w:left="0" w:right="0" w:firstLine="560"/>
        <w:spacing w:before="450" w:after="450" w:line="312" w:lineRule="auto"/>
      </w:pPr>
      <w:r>
        <w:rPr>
          <w:rFonts w:ascii="宋体" w:hAnsi="宋体" w:eastAsia="宋体" w:cs="宋体"/>
          <w:color w:val="000"/>
          <w:sz w:val="28"/>
          <w:szCs w:val="28"/>
        </w:rPr>
        <w:t xml:space="preserve">&gt;（一）突出提质增量，实现经济平稳增长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万元，地方财政收入万元；规上工业销售产值11859万元，同比增长；外贸出口3023万美元，同比增长。</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xx个，市外实际到位资金亿元，完成考核目标。抓好浙商回归工作，加强与各地浙江商会联系，引进浙商创业创新资金亿元，完成考核目标。</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完成年度考核目标的；服务外包合同执行金额万美元，完成年度考核目标任务的xx%；服务外包离岸合同执行金额万美元，同比增长，完成年度考核目标任务的；“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xx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&gt;（二）突出建管并举，实现环境品质提升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&gt;（三）突出服务惠民，提升社会幸福指数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xx年度xx市群众文化示范团队称号，两支团队分别获得20xx年度xx市群众文化星级示范团队二和星级和一星级团队称号，百姓书场被列入“xx市第一批非遗传承基地”，《钱塘剪纸》也成功录入xx市第五批非遗名录项目。</w:t>
      </w:r>
    </w:p>
    <w:p>
      <w:pPr>
        <w:ind w:left="0" w:right="0" w:firstLine="560"/>
        <w:spacing w:before="450" w:after="450" w:line="312" w:lineRule="auto"/>
      </w:pPr>
      <w:r>
        <w:rPr>
          <w:rFonts w:ascii="宋体" w:hAnsi="宋体" w:eastAsia="宋体" w:cs="宋体"/>
          <w:color w:val="000"/>
          <w:sz w:val="28"/>
          <w:szCs w:val="28"/>
        </w:rPr>
        <w:t xml:space="preserve">&gt;（四）突出综合治理，实现社会和谐稳定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xx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水利水道整治工作总结12</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水利水道整治工作总结13</w:t>
      </w:r>
    </w:p>
    <w:p>
      <w:pPr>
        <w:ind w:left="0" w:right="0" w:firstLine="560"/>
        <w:spacing w:before="450" w:after="450" w:line="312" w:lineRule="auto"/>
      </w:pPr>
      <w:r>
        <w:rPr>
          <w:rFonts w:ascii="宋体" w:hAnsi="宋体" w:eastAsia="宋体" w:cs="宋体"/>
          <w:color w:val="000"/>
          <w:sz w:val="28"/>
          <w:szCs w:val="28"/>
        </w:rPr>
        <w:t xml:space="preserve">一是推动江河两岸整治提升。实施市总河长令《关于坚决打好江河两岸整治提升攻坚战的命令》，全面排查整治河道突出问题，完成上级交办问题整治销号，分批推进内河涌两岸整改提升，完成78条市考断面河涌问题排查并推进清理整治。清理整治河道突出问题17195宗，清理占地面积万平方米。着力提升城乡江河两岸景观，拆违后建成公园面积约万平方米。</w:t>
      </w:r>
    </w:p>
    <w:p>
      <w:pPr>
        <w:ind w:left="0" w:right="0" w:firstLine="560"/>
        <w:spacing w:before="450" w:after="450" w:line="312" w:lineRule="auto"/>
      </w:pPr>
      <w:r>
        <w:rPr>
          <w:rFonts w:ascii="宋体" w:hAnsi="宋体" w:eastAsia="宋体" w:cs="宋体"/>
          <w:color w:val="000"/>
          <w:sz w:val="28"/>
          <w:szCs w:val="28"/>
        </w:rPr>
        <w:t xml:space="preserve">二是提高水生态建设品质。新增碧道298公里，高质量建成佛山涌禅城段碧道、东平河水轴南庄段滨水项目、三水区芦苞涌碧道等项目；禅城区、顺德区各获得省激励资金500万元；三水思贤滘碧道入选广东省“最生态”碧道。打造碧道特色和亮点，“碧道+露营”“碧道+体育公园”“碧道+水上运动”等成为市民休闲娱乐好去处；印发打造百个秀丽湖库实施方案，今年打造20宗秀丽湖库。</w:t>
      </w:r>
    </w:p>
    <w:p>
      <w:pPr>
        <w:ind w:left="0" w:right="0" w:firstLine="560"/>
        <w:spacing w:before="450" w:after="450" w:line="312" w:lineRule="auto"/>
      </w:pPr>
      <w:r>
        <w:rPr>
          <w:rFonts w:ascii="宋体" w:hAnsi="宋体" w:eastAsia="宋体" w:cs="宋体"/>
          <w:color w:val="000"/>
          <w:sz w:val="28"/>
          <w:szCs w:val="28"/>
        </w:rPr>
        <w:t xml:space="preserve">三是提升河湖管护水平。完善河湖划界成果，完成公里河道管理范围和17个湖泊管理范围划定，在省确定我市27条省主要河道基础上，确定9条河道为市主要河道报市政府审查，逐步建立分级管理、范围明确、权属清晰的河道管护体系。</w:t>
      </w:r>
    </w:p>
    <w:p>
      <w:pPr>
        <w:ind w:left="0" w:right="0" w:firstLine="560"/>
        <w:spacing w:before="450" w:after="450" w:line="312" w:lineRule="auto"/>
      </w:pPr>
      <w:r>
        <w:rPr>
          <w:rFonts w:ascii="宋体" w:hAnsi="宋体" w:eastAsia="宋体" w:cs="宋体"/>
          <w:color w:val="000"/>
          <w:sz w:val="28"/>
          <w:szCs w:val="28"/>
        </w:rPr>
        <w:t xml:space="preserve">四是推动水生态环境共建共治共享。邀请人大代表、政协委员参加省级以上监管农村黑臭水体市级评估，监督治理成效。将防学生溺水纳入河湖长制、河湖警长制、民间河长工作内容。组织媒体开展治水宣传，水义工志愿服务队、民间河长队伍开展巡河护水活动约90场次，营造爱水护水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xx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水利水道整治工作总结15</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水利水道整治工作总结16</w:t>
      </w:r>
    </w:p>
    <w:p>
      <w:pPr>
        <w:ind w:left="0" w:right="0" w:firstLine="560"/>
        <w:spacing w:before="450" w:after="450" w:line="312" w:lineRule="auto"/>
      </w:pPr>
      <w:r>
        <w:rPr>
          <w:rFonts w:ascii="宋体" w:hAnsi="宋体" w:eastAsia="宋体" w:cs="宋体"/>
          <w:color w:val="000"/>
          <w:sz w:val="28"/>
          <w:szCs w:val="28"/>
        </w:rPr>
        <w:t xml:space="preserve">一是坚持改革创新，优化水务营商环境。积极配合市重大项目并联审批工作，落实佛山“益晒你”企业服务体系打造一流营商环境行动方案要求，优化水利工程设计技术审查管理程序，简化生产建设项目水土保持方案编制、审批及自主验收方式，严格落实水土保持设施验收报备，实现审批时限大幅减少、审批效率明显提升。印发市政供排水建设市场信用管理办法和水行政处罚免处罚、从轻处罚、减轻处罚清单，优化法治化营商环境。</w:t>
      </w:r>
    </w:p>
    <w:p>
      <w:pPr>
        <w:ind w:left="0" w:right="0" w:firstLine="560"/>
        <w:spacing w:before="450" w:after="450" w:line="312" w:lineRule="auto"/>
      </w:pPr>
      <w:r>
        <w:rPr>
          <w:rFonts w:ascii="宋体" w:hAnsi="宋体" w:eastAsia="宋体" w:cs="宋体"/>
          <w:color w:val="000"/>
          <w:sz w:val="28"/>
          <w:szCs w:val="28"/>
        </w:rPr>
        <w:t xml:space="preserve">二是坚持强化监管，提升水土保持工作水平。我市20_年度广东省水土保持目标责任考核获得优秀等次。开展水土保持现场监督检查224次，验收核查83宗，已批项目方案检查318宗；可完成省下达的水土保持治理面积平方公里目标任务。</w:t>
      </w:r>
    </w:p>
    <w:p>
      <w:pPr>
        <w:ind w:left="0" w:right="0" w:firstLine="560"/>
        <w:spacing w:before="450" w:after="450" w:line="312" w:lineRule="auto"/>
      </w:pPr>
      <w:r>
        <w:rPr>
          <w:rFonts w:ascii="宋体" w:hAnsi="宋体" w:eastAsia="宋体" w:cs="宋体"/>
          <w:color w:val="000"/>
          <w:sz w:val="28"/>
          <w:szCs w:val="28"/>
        </w:rPr>
        <w:t xml:space="preserve">三是坚持重拳出击，严厉打击水事违法行为。全力做好中央环境督查问题整改，出台《佛山市河道水域非法洗砂洗泥问题整改工作方案》，开展73次专项行动，严厉打击非法洗砂洗泥行为，查处4宗非法洗砂洗泥案件，查获9艘违法船只。全市立案查处水事违法案件44宗,其中，非法采砂案件3宗、非法运输河砂案17宗、非法取水案5宗，累计罚款万元，没收河砂立方米。全面应用“两平台”开展水行政执法活动，全市共开展执法巡查846次，出动执法人员3058人次，巡查河道长度万公里，发现并处置各类水事违法行为60余宗，有效遏制违法行为。推进平安佛山建设，以常态化开展扫黑除恶斗争为抓手，将平安建设工作贯穿到水利各项工作，开展专项整治，推动信访工作法治化、规范化，有效保证水利行业和谐稳定。</w:t>
      </w:r>
    </w:p>
    <w:p>
      <w:pPr>
        <w:ind w:left="0" w:right="0" w:firstLine="560"/>
        <w:spacing w:before="450" w:after="450" w:line="312" w:lineRule="auto"/>
      </w:pPr>
      <w:r>
        <w:rPr>
          <w:rFonts w:ascii="宋体" w:hAnsi="宋体" w:eastAsia="宋体" w:cs="宋体"/>
          <w:color w:val="000"/>
          <w:sz w:val="28"/>
          <w:szCs w:val="28"/>
        </w:rPr>
        <w:t xml:space="preserve">四是坚持“一网统管”，推动水利信息化建设。围绕水安全、水治理、水工程、水资源、水环境、水生态、排水等7个子专题，积极推进数据资源共建共享，全力提升涉水事务监管水平。完成《佛山市水利局政务信息化建设三年规划》，科学谋划水利“1+1+N”政务信息化建设总体架构，分步实施建大系统、搭大平台、用大数据，不断提升水利信息化建设水平。</w:t>
      </w:r>
    </w:p>
    <w:p>
      <w:pPr>
        <w:ind w:left="0" w:right="0" w:firstLine="560"/>
        <w:spacing w:before="450" w:after="450" w:line="312" w:lineRule="auto"/>
      </w:pPr>
      <w:r>
        <w:rPr>
          <w:rFonts w:ascii="宋体" w:hAnsi="宋体" w:eastAsia="宋体" w:cs="宋体"/>
          <w:color w:val="000"/>
          <w:sz w:val="28"/>
          <w:szCs w:val="28"/>
        </w:rPr>
        <w:t xml:space="preserve">五是坚持依法行政，强化法治宣传建设。组织全局领导干部开展宪法宣誓活动，提升履行宪法使命的责任担当。印发行政检查、自由裁量权、集体讨论、“两平台”应用、行政执法公示、行政执法监督等制度，从强化协作、细化裁量、案件审理、平台使用、执法公示和执法监督六个环节规范执法。持续开展案卷评查、行政监督检查、下放镇街综合行政执法类权力调研，带动水利系统执法能力提升。全面梳理镇街承接事项913项，完善承接措施，强化依法规范执法。我局在第六届国家机关“谁执法谁普法”履职报告评议获得优秀并列第1名，沙口水利枢纽站建成首个水利普法阵地，《水行政法律汇编》APP入选第二批普法依法治理品牌。</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水利水道整治工作总结17</w:t>
      </w:r>
    </w:p>
    <w:p>
      <w:pPr>
        <w:ind w:left="0" w:right="0" w:firstLine="560"/>
        <w:spacing w:before="450" w:after="450" w:line="312" w:lineRule="auto"/>
      </w:pPr>
      <w:r>
        <w:rPr>
          <w:rFonts w:ascii="宋体" w:hAnsi="宋体" w:eastAsia="宋体" w:cs="宋体"/>
          <w:color w:val="000"/>
          <w:sz w:val="28"/>
          <w:szCs w:val="28"/>
        </w:rPr>
        <w:t xml:space="preserve">&gt;一、全市国债水利工程建设与管理工作取得的成绩与经验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20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_会、政协台州市委会的监督支持下，在市级相关部门的关心帮助下，我局以***治水兴水思想为统领，以建设水利“五大百亿”工程为主线，以实施“五大攻坚”行动为抓手，按照“水利工程补短板、水利行业强监管、水利工作干一流”的总基调，大干快上，提速创优，圆满完成年度各项目标任务，实现水利事业高质量跨越式发展。</w:t>
      </w:r>
    </w:p>
    <w:p>
      <w:pPr>
        <w:ind w:left="0" w:right="0" w:firstLine="560"/>
        <w:spacing w:before="450" w:after="450" w:line="312" w:lineRule="auto"/>
      </w:pPr>
      <w:r>
        <w:rPr>
          <w:rFonts w:ascii="宋体" w:hAnsi="宋体" w:eastAsia="宋体" w:cs="宋体"/>
          <w:color w:val="000"/>
          <w:sz w:val="28"/>
          <w:szCs w:val="28"/>
        </w:rPr>
        <w:t xml:space="preserve">&gt;（一）百项千亿项目加快推进。一是大抓项目建设提速。实行每个在建工程挂图作战、节点控制，全力“通堵点、破难点”，推动工程建设取得重大突破。其中，大田平原排涝一期工程已基本建成；椒（灵）江建闸引水扩排工程先行段阮家洋溪分洪工程完成下穿铁路段隧洞开挖；朱溪水库工程实施大坝主体浇筑，输水隧洞全面建设；方溪水库工程大坝填筑至82米高程，完成总工程量的40%；东屏水库工程政策处理全面推进，输水隧洞南林支洞掘进220米。二是大抓项目前期攻坚。实行每个前期项目计划倒排、环环相扣，推动项目快审批、快落地。其中，三门海塘加固等9项工程完成项目立项、可研审批、初步设计等前期工作并开工建设，超额完成省下达的5个项目开工任务，开工项目数为全省最多。三是大抓项目科学谋划。结合防洪排涝基础设施补短板需要，系统谋划椒（灵）江流域、温黄平原水系等综合整治，新谋划了长潭库区防洪能力提升、灵江干流临海城区段综合治理、椒江城东堤塘提升等项目10个，总投资89亿元。</w:t>
      </w:r>
    </w:p>
    <w:p>
      <w:pPr>
        <w:ind w:left="0" w:right="0" w:firstLine="560"/>
        <w:spacing w:before="450" w:after="450" w:line="312" w:lineRule="auto"/>
      </w:pPr>
      <w:r>
        <w:rPr>
          <w:rFonts w:ascii="宋体" w:hAnsi="宋体" w:eastAsia="宋体" w:cs="宋体"/>
          <w:color w:val="000"/>
          <w:sz w:val="28"/>
          <w:szCs w:val="28"/>
        </w:rPr>
        <w:t xml:space="preserve">&gt;（二）“水上台州”建设成效显著。一是绘好规划蓝图。立足台州资源禀赋，谋划了以市区“五湖四环、一廊多带”为核心、全市域构建“水上台州”的宏伟蓝图，并谋划每个县（市、区）至少有一项以上水利重大项目上建设，“水上台州”水利项目布局基本完成。二是建好水网体系。实施全流域（水系）治理，拓浚互通“主干动脉”江河，连接贯通“毛细血管”河道，构筑互联互通互补的生态水网体系。其中，市区以实施洪家场浦、青龙浦、鉴洋湖、月湖水系等水利重大项目建设为重点，全力打造“五湖四环、一廊多带”都市区国家级水利风景区。三是抓好工程成效。精准服务，精准施策，全力推动“水上台州”各项重大项目顺利推进。其中，东官河综合整治工程完成河道拓浚整治公里，实现水系全系贯通；洪家场浦排涝调蓄工程全面建设，河道整治基本完工；栅岭汪排涝调蓄工程飞龙湖基本建成，河网水系连通发挥成效，市区“水上台州”雏形已经形成。</w:t>
      </w:r>
    </w:p>
    <w:p>
      <w:pPr>
        <w:ind w:left="0" w:right="0" w:firstLine="560"/>
        <w:spacing w:before="450" w:after="450" w:line="312" w:lineRule="auto"/>
      </w:pPr>
      <w:r>
        <w:rPr>
          <w:rFonts w:ascii="宋体" w:hAnsi="宋体" w:eastAsia="宋体" w:cs="宋体"/>
          <w:color w:val="000"/>
          <w:sz w:val="28"/>
          <w:szCs w:val="28"/>
        </w:rPr>
        <w:t xml:space="preserve">&gt;（三）实现农村群众喝上放心水。一是干出了工程“加速度”。按照“能延则延、能并则并”原则，系统谋划农村饮用水达标提标，对项目前期环节能压则压、流程能快则快，对工程建设实行“项目化、清单式、销号制”管理。20_年全市完成投资亿元，完成543个工程建设。二是打赢了水质“翻身仗”。实行“工程摸排全覆盖、水质普查全覆盖、消毒净化全覆盖”的水质提升模式，在全省开创性全面推广村级供水“十个有”标准，建立“单村水质定期送检、单镇以上水厂自检、卫健部门行业抽检”三级检测体系，实现全市农村饮用水工程水质达标率提升至87%，在全省农村饮用水达标提标视频会议上作典型发言。三是实现了统管“全覆盖”。在全省率先印发《关于建立健全台州市农村饮用水县级统管长效管护机制的\'通知》等，实现全市9个县（市、区）农村供水工程均由县级水务集团作为统管单位，落实“一个机构统管、一套制度管理、一班人员维护、一块资金保障、一条流程运转”，推动农村供水管理服务水平达到或接近城市供水管理服务水平。</w:t>
      </w:r>
    </w:p>
    <w:p>
      <w:pPr>
        <w:ind w:left="0" w:right="0" w:firstLine="560"/>
        <w:spacing w:before="450" w:after="450" w:line="312" w:lineRule="auto"/>
      </w:pPr>
      <w:r>
        <w:rPr>
          <w:rFonts w:ascii="宋体" w:hAnsi="宋体" w:eastAsia="宋体" w:cs="宋体"/>
          <w:color w:val="000"/>
          <w:sz w:val="28"/>
          <w:szCs w:val="28"/>
        </w:rPr>
        <w:t xml:space="preserve">&gt;（四）水生态文明全面升级。一是全域创建“美丽河湖”。结合美丽乡村、百项千亿工程等建设，大力实施“十廊百河千景”工程，建成了一批“水清、流畅、岸绿、景美”的“美丽河湖”，使美丽河流延伸到城乡各个角落，其中创建市级“美丽河湖”18条（个）、省级“美丽河湖”12条（个）。二是综合实施河道整治。通过疏浚清淤、生态修复、融水入景等水岸共治举措，因地制宜建设沿岸生态廊道，努力打造“水清、河畅、岸绿、景美”特色生态示范河道。20_年全市共投资亿元，完成综合整治公里。三是深入推进河湖清淤。科学合理制定清淤计划，实施清淤常态化、长效化管理，其中椒江、黄岩、路桥、温岭和玉环等5个区（市）都建立了河湖清淤轮疏机制，实现台州南片平原河网地区“有淤常疏、清水长流”，玉环市成为全省创建河湖清淤轮疏机制试点县。20_年全市完成投资亿元，完成河湖库塘清淤万立方米，占年度计划的109%。</w:t>
      </w:r>
    </w:p>
    <w:p>
      <w:pPr>
        <w:ind w:left="0" w:right="0" w:firstLine="560"/>
        <w:spacing w:before="450" w:after="450" w:line="312" w:lineRule="auto"/>
      </w:pPr>
      <w:r>
        <w:rPr>
          <w:rFonts w:ascii="宋体" w:hAnsi="宋体" w:eastAsia="宋体" w:cs="宋体"/>
          <w:color w:val="000"/>
          <w:sz w:val="28"/>
          <w:szCs w:val="28"/>
        </w:rPr>
        <w:t xml:space="preserve">&gt;（五）水利工程保安兴利作用充分发挥。一是全面启动海塘安澜千亿计划。对接全省海塘安澜千亿计划，结合我市实际率先开展《台州市海塘安澜工程规划方案》编制，启动新一轮海塘加固提标建设，计划到20_年，基本消除高风险海塘。二是全面推进水库除险三年行动计划。加快实施病险水库除险整治三年行动，计划到20_年底全市完成病险水库除险加固94座，确保水库病险率下降至5%；今后将实施病险水库除险加固常态化，做到“发现一座、除险一座”，确保病险水库年发生率控制在3%以下。20_年全市病险水库除险加固工程开工35座，其中完工验收21座，占年度任务的140%。三是全面推进水利工程隐患排查整治。坚持“安全第一、预防为主、综合治理”的方针，在全市开展水利工程隐患排查整治专项行动，针对不安全因素及时采取有效对策，防患于未然。20_年全市共完成水库、海塘等水利工程安全鉴定（认定）52处，并要求管理单位根据工程存在问题采取相应措施，加强工程安全管理。</w:t>
      </w:r>
    </w:p>
    <w:p>
      <w:pPr>
        <w:ind w:left="0" w:right="0" w:firstLine="560"/>
        <w:spacing w:before="450" w:after="450" w:line="312" w:lineRule="auto"/>
      </w:pPr>
      <w:r>
        <w:rPr>
          <w:rFonts w:ascii="宋体" w:hAnsi="宋体" w:eastAsia="宋体" w:cs="宋体"/>
          <w:color w:val="000"/>
          <w:sz w:val="28"/>
          <w:szCs w:val="28"/>
        </w:rPr>
        <w:t xml:space="preserve">&gt;（六）水资源管理成效显著。一是落实水资源强监管出实招。深入实施最严格水资源管理考核，全面监管水资源节约、开发、利用、保护、配置各环节，其中实现年取水量5万方以上自备水取水户实时监控全覆盖；围绕取用水管理、饮用水源地监管等开展“四不两直”检查3轮，对检查中发现问题以“一县一单”反馈并全面整改；在全省率先公布所有饮用水水源地名录，并开展8个县级以上饮用水水源地安全保障达标建设评估；开展取水工程（设施）核查登记，温岭市通过全省第一批取水工程（设施）核查登记试点县省级复核；开展县域水资源强监管综合改革试点，玉环市完成《水资源强监管综合改革试点实施方案（20_-20_）》报批。二是落实国家节水行动有成效。编制《台州市国家节水行动方案》，在全省实现县域节水型社会达标创建全覆盖，其中椒江、黄岩、路桥、温岭、玉环和三门等6个县（市、区）已成功创建全国第二批节水型社会建设达标县（区），临海市和仙居县创建国家县域节水型社会建设已通过“省标”“国标”双验收，天台县节水型社会建设已通过全省第三批节水型社会建设中期评估。20_年全市共创建市级节水型企业49家、节水型灌区3个、节水型居民小区25个、节水型公共机构90家及省级节水宣传教育基地4个。三是落实“双控”行动见实效。开展《椒江流域水量分配方案》修订，制定并实施《椒灵江流域生态保护补偿机制》，严守用水总量控制、用水效率控制和水功能区限制纳污控制“三条红线”，实现用水总量稳中有降，用水效率有效提升，水功能区水质明显改善。</w:t>
      </w:r>
    </w:p>
    <w:p>
      <w:pPr>
        <w:ind w:left="0" w:right="0" w:firstLine="560"/>
        <w:spacing w:before="450" w:after="450" w:line="312" w:lineRule="auto"/>
      </w:pPr>
      <w:r>
        <w:rPr>
          <w:rFonts w:ascii="宋体" w:hAnsi="宋体" w:eastAsia="宋体" w:cs="宋体"/>
          <w:color w:val="000"/>
          <w:sz w:val="28"/>
          <w:szCs w:val="28"/>
        </w:rPr>
        <w:t xml:space="preserve">&gt;（七）水旱灾害防御取得实效。一是狠抓水旱灾害防御规范。机构改革后，及时对水旱灾害防御、水利工程运行管理、水利信息化等职能进行高效整合，对水旱灾害防御工作职责、工作预案等进行修编完善，注重每道环节、每个细节的规范可操作，并与应急、气象部门签署合作备忘录、山洪灾害气象风险预警发布及应急联动合作方案，实现防台应急工作忙而不乱、有条不紊。二是狠抓水利工程安全运行。狠抓水库等水利工程“三个责任人、三个重点环节”落实，对347座水库采取“四不两直”方式进行专项暗访督查，确保各类责任人从有名到有实；强降雨期间，加密水库、山塘等巡查次数和应急防范，实现全市水利工程没有发生一起水库出险、一起海塘堤防决口现象。三是狠抓防汛调度能力提升。开展了椒江流域洪水预报调度系统、温黄平原洪水风险图、长潭水库预报调度系统和山洪灾害监测预警系统等研发建设，进一步提升水旱灾害防御科学精准调度水平。</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水利水道整治工作总结19</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2024-10-18T13:19:23+08:00</dcterms:created>
  <dcterms:modified xsi:type="dcterms:W3CDTF">2024-10-18T13:19:23+08:00</dcterms:modified>
</cp:coreProperties>
</file>

<file path=docProps/custom.xml><?xml version="1.0" encoding="utf-8"?>
<Properties xmlns="http://schemas.openxmlformats.org/officeDocument/2006/custom-properties" xmlns:vt="http://schemas.openxmlformats.org/officeDocument/2006/docPropsVTypes"/>
</file>