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党史学习教育总结会议讲话【6篇】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2024年2月1日中国共产党中央委员会决定的全党的一次教育活动。为了激励全党不忘初衷、牢记使命，将继续加强新时期党的建设。2024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2024年2月1日中国共产党中央委员会决定的全党的一次教育活动。为了激励全党不忘初衷、牢记使命，将继续加强新时期党的建设。2024年2月，中共中央发布了全党开展党史学习教育的通知，做好党史研究和教育工作。 以下是为大家整理的关于党史学习教育总结会议讲话的文章6篇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时至2024年第一季度，我作为一名入党积极分子，在党组织的关怀下渐渐成熟。针对这个季度以来学习和工作的情况，结合自身的思想和学习状况，特向党组织汇报如下。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时至2024年第一季度，我作为一名入党积极分子，在党组织的关怀下渐渐成熟。针对这个季度以来学习和工作的情况，结合自身的思想和学习状况，特向党组织汇报如下。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全县党史学习教育总结会议，主要任务是深入学习贯彻党的十九届六中全会精神和习近平总书记关于党史的重要论述，贯彻落实党史学习教育总结会议精神，全面总结我县党史学习教育的成效和经验，部署安排巩固拓展党史学习教育成果，进一步引导激励全县党员干部深刻把握“两个确立”的决定性意义，增强“四个意识”、坚定“四个自信”、做到“两个维护”，弘扬伟大建党精神，坚定不移走好新时代赶考之路。在全党开展党史学习教育，是以习近平同志为核心的党中央，立足百年党史新起点、着眼开创事业发展新局面作出的一项重大战略决策。总书记高度重视，亲自部署谋划、全程指导推动，围绕党史和党史学习教育发表一系列的重要讲话，作出了一系列的重要论述，把我们对党的历史认识提到了新的高度，也为全面开展党史学习教育提供了根本遵循。广大党员干部要认真学习领会、全面贯彻落实，以史为鉴，开创未来。</w:t>
      </w:r>
    </w:p>
    <w:p>
      <w:pPr>
        <w:ind w:left="0" w:right="0" w:firstLine="560"/>
        <w:spacing w:before="450" w:after="450" w:line="312" w:lineRule="auto"/>
      </w:pPr>
      <w:r>
        <w:rPr>
          <w:rFonts w:ascii="宋体" w:hAnsi="宋体" w:eastAsia="宋体" w:cs="宋体"/>
          <w:color w:val="000"/>
          <w:sz w:val="28"/>
          <w:szCs w:val="28"/>
        </w:rPr>
        <w:t xml:space="preserve">　&gt;　下面，我讲三点意见。</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深入学习贯彻习近平总书记关于党史学习教育的重要论述和中央省委市委安排部署，在市委党史学习教育第一指导组有力指导下，紧扣学史明理、学史增信、学史崇德、学史力行的要求，扎实推进党史学习教育，达到了预期目的，取得了一系列重要成果，进一步增强了学习贯彻党的创新理论的自觉性坚定性，锤炼了政治意识、增进了历史自信，树牢了宗旨意识，提振了奋进新征程、建功新时代的精气神，增强了应变局开新局的能力本领。</w:t>
      </w:r>
    </w:p>
    <w:p>
      <w:pPr>
        <w:ind w:left="0" w:right="0" w:firstLine="560"/>
        <w:spacing w:before="450" w:after="450" w:line="312" w:lineRule="auto"/>
      </w:pPr>
      <w:r>
        <w:rPr>
          <w:rFonts w:ascii="宋体" w:hAnsi="宋体" w:eastAsia="宋体" w:cs="宋体"/>
          <w:color w:val="000"/>
          <w:sz w:val="28"/>
          <w:szCs w:val="28"/>
        </w:rPr>
        <w:t xml:space="preserve">　　第一、高位谋划“学党史”，推动学习教育走深走实。始终把党史学习教育作为一项重大政治任务，县委从自身抓起，从领导干部带头做起。坚持高位推动，精心谋划。中央党史学习教育动员大会召开后，县委及时传达学习、安排部署，印发《关于党史学习教育的实施方案》等相关文件。成立以县委主要负责同志为组长的党史学习教育领导小组，制定县委党史学习教育领导小组及办公室9项工作制度及细则；抽调精干力量，建强专班力量，建立联络员机制。坚持统筹协调、压实责任。县委党史学习教育领导小组统筹谋划、指挥协调，确保规定动作不走样、自选动作有特色。领导小组办公室认真履职尽责，抓好传达落实。各参学单位密切配合，成立相应领导机构，落实组织、人员、工作、责任“四到位”。截至目前，我县先后召开X次工作推进会、X次县委常委会、X次领导小组会议，印发工作提示20期，编发简报75期。坚持严督实导、跟踪问效。省市党史学习教育指导组多次来蒙开展督导指导工作，精准把脉解疑惑，查漏补缺提建议。县委成立XX个巡回指导组，采取随机抽查、调研访谈、巡听旁听等方式，开展六轮分层分类指导督导，发现问题现场反馈，提出明确整改意见，共开出“问题清单”XX份，提出督导建议XX条。针对各级指导组反馈的问题，县委及各级党组织都高度重视，党组织书记现场认领“问题清单”，限时完成整改，确保各级督导见实效。</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【篇5】党史学习教育总结会议讲话</w:t>
      </w:r>
    </w:p>
    <w:p>
      <w:pPr>
        <w:ind w:left="0" w:right="0" w:firstLine="560"/>
        <w:spacing w:before="450" w:after="450" w:line="312" w:lineRule="auto"/>
      </w:pPr>
      <w:r>
        <w:rPr>
          <w:rFonts w:ascii="宋体" w:hAnsi="宋体" w:eastAsia="宋体" w:cs="宋体"/>
          <w:color w:val="000"/>
          <w:sz w:val="28"/>
          <w:szCs w:val="28"/>
        </w:rPr>
        <w:t xml:space="preserve">　　1月6日，全省党史学习教育总结会议在太原召开。省委书记、省委党史学习教育领导小组组长林武出席并讲话。他强调，要深入学习贯彻习近平总书记关于党史学习教育重要讲话重要指示精神，全面落实中央政治局专题民主生活会和党史学习教育总结会议精神，大力弘扬伟大建党精神，持续巩固拓展党史学习教育成果，推动把学习贯彻党的十九届六中全会精神引向深入，引导广大党员干部以史为鉴、开创未来、埋头苦干、勇毅前行，全方位推动高质量发展，奋力谱写全面建设社会主义现代化国家山西篇章，以优异成绩迎接党的二十大胜利召开。党史学习教育中央第一指导组组长徐立全讲话。省委副书记、省长蓝佛安主持会议。省委副书记商黎光，省政协主席李佳出席会议。</w:t>
      </w:r>
    </w:p>
    <w:p>
      <w:pPr>
        <w:ind w:left="0" w:right="0" w:firstLine="560"/>
        <w:spacing w:before="450" w:after="450" w:line="312" w:lineRule="auto"/>
      </w:pPr>
      <w:r>
        <w:rPr>
          <w:rFonts w:ascii="宋体" w:hAnsi="宋体" w:eastAsia="宋体" w:cs="宋体"/>
          <w:color w:val="000"/>
          <w:sz w:val="28"/>
          <w:szCs w:val="28"/>
        </w:rPr>
        <w:t xml:space="preserve">　　林武在讲话中指出，在党中央坚强领导下，在中央第一指导组精心指导下，省委以上率下、示范带动，各级党委（党组）紧紧跟上、抓实抓细，各级党组织按照学史明理、学史增信、学史崇德、学史力行的要求，坚持聚焦主题、紧扣主线，坚持把握节点、梯次推进，坚持教育党员、惠及群众，坚持注重实际、创新方式，坚持正本清源、激浊扬清，精心组织实施，从严从实推进，达到了学党史、悟思想、办实事、开新局的目的。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林武强调，学好党史、用好党史，不是一阵子的事，而是一辈子的事。要保持恒心韧劲，进一步健全完善长效机制，持续把党史学习教育成果巩固好、拓展好。一要始终把党的政治建设摆在首位，更加坚定地捍卫“两个确立”、做到“两个维护”。胸怀“两个大局”、心怀“国之大者”，深刻领会“两个确立”的决定性意义，持续深入贯彻习近平总书记视察山西重要讲话重要指示精神，不断提高政治判断力、政治领悟力、政治执行力，严明党的政治纪律和政治规矩，永远做政治上的明白人。二要始终把学习贯彻习近平新时代中国特色社会主义思想作为首要政治任务，更加有力地武装头脑、指导实践、推动工作。强化“第一议题”意识，发扬马克思主义优良学风，坚持领导干部带头学、广大党员跟进学、全社会广泛学，引导全省上下不断坚定信仰信念信心，不断开辟新境界。三要始终把学习“四史”作为必修课常修课，更加自觉地传承红色基因、赓续红色血脉。以党的三个历史决议为基本内容，用好我省丰厚的红色资源，持之以恒推进党史总结、学习、教育、宣传，突出青少年这个群体，用好学校思政课程渠道，让红色基因、革命薪火代代传承。四要始终把人民放在心中最高位置，更加务实地为百姓办实事做好事解难事。走好新时代党的群众路线，善始善终抓好“我为群众办实事”实践活动，完善党员干部直接联系群众制度，使发现和解决问题的过程成为增进民生福祉、密切党群干群关系的过程。深入开展“用党史、践初心、兴老区”行动，确保在共同富裕的路上一个都不掉队。五要始终把增强历史主动作为崇高品格，更加昂扬地全方位推动高质量发展。按照全方位推动高质量发展的目标要求,以坚定的历史自信和强烈的历史主动，牢牢抓住发展第一要务，持续激发改革创新第一动力，坚定扛好维护稳定第一责任，加快构建全面贯通、深度协同的工作矩阵，不断开创全省各项事业新局面。六要始终把严的主基调坚持下去，更加有效地净化政治生态。切实扛起主体责任，坚定不移将党风廉政建设和反腐败斗争进行到底，加快建设清廉山西。要贯彻新时代党的组织路线，坚持新时代好干部标准，激励广大干部群众解放思想、实事求是、真抓实干、久久为功。要严肃和规范党内政治生活，培育积极健康的党内政治文化，涵养持久风清气正的政治生态。</w:t>
      </w:r>
    </w:p>
    <w:p>
      <w:pPr>
        <w:ind w:left="0" w:right="0" w:firstLine="560"/>
        <w:spacing w:before="450" w:after="450" w:line="312" w:lineRule="auto"/>
      </w:pPr>
      <w:r>
        <w:rPr>
          <w:rFonts w:ascii="宋体" w:hAnsi="宋体" w:eastAsia="宋体" w:cs="宋体"/>
          <w:color w:val="000"/>
          <w:sz w:val="28"/>
          <w:szCs w:val="28"/>
        </w:rPr>
        <w:t xml:space="preserve">　　徐立全指出，山西省委始终坚持以习近平新时代中国特色社会主义思想为指导，把党史学习教育作为一项重大政治任务，全面深入组织推动，持续广泛兴起学习教育热潮，党史学习教育取得了显著成效，达到了学党史、悟思想、办实事、开新局的目的，成绩值得肯定。希望山西省委深入学习贯彻习近平总书记重要指示和党史学习教育总结会议精神，围绕巩固拓展好党史学习教育成果，进一步深入学习贯彻党的十九届六中全会精神，高质量开好专题民主生活会，建立党史学习教育常态化长效化机制，坚定历史自信、践行时代使命、厚植为民情怀、勇于担当作为，团结带领全省广大党员干部群众走好新的赶考之路。</w:t>
      </w:r>
    </w:p>
    <w:p>
      <w:pPr>
        <w:ind w:left="0" w:right="0" w:firstLine="560"/>
        <w:spacing w:before="450" w:after="450" w:line="312" w:lineRule="auto"/>
      </w:pPr>
      <w:r>
        <w:rPr>
          <w:rFonts w:ascii="宋体" w:hAnsi="宋体" w:eastAsia="宋体" w:cs="宋体"/>
          <w:color w:val="000"/>
          <w:sz w:val="28"/>
          <w:szCs w:val="28"/>
        </w:rPr>
        <w:t xml:space="preserve">　　党史学习教育中央第一指导组成员，省委常委，省人大常委会、省政府、省政协负责同志，省法检两长出席会议。会议以电视电话会议形式召开，各市、县（市、区）设分会场。省直各单位主要负责同志，省委党史学习教育领导小组办公室负责同志、巡回指导组负责同志、宣讲团成员，驻太原省属本科院校、省管国有企业主要负责同志，中央驻晋单位主要负责同志在省主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2024年是中国共产党成立100周年，在建党百年之际，为从党的百年伟大奋斗历程中汲取继续前进的智慧和力量，全行开展了党史学习教育。今天我结合已学习的党史，与大家作一个思想交流。</w:t>
      </w:r>
    </w:p>
    <w:p>
      <w:pPr>
        <w:ind w:left="0" w:right="0" w:firstLine="560"/>
        <w:spacing w:before="450" w:after="450" w:line="312" w:lineRule="auto"/>
      </w:pPr>
      <w:r>
        <w:rPr>
          <w:rFonts w:ascii="宋体" w:hAnsi="宋体" w:eastAsia="宋体" w:cs="宋体"/>
          <w:color w:val="000"/>
          <w:sz w:val="28"/>
          <w:szCs w:val="28"/>
        </w:rPr>
        <w:t xml:space="preserve">　　&gt;一、从“百年历程”中汲取奋进的力量</w:t>
      </w:r>
    </w:p>
    <w:p>
      <w:pPr>
        <w:ind w:left="0" w:right="0" w:firstLine="560"/>
        <w:spacing w:before="450" w:after="450" w:line="312" w:lineRule="auto"/>
      </w:pPr>
      <w:r>
        <w:rPr>
          <w:rFonts w:ascii="宋体" w:hAnsi="宋体" w:eastAsia="宋体" w:cs="宋体"/>
          <w:color w:val="000"/>
          <w:sz w:val="28"/>
          <w:szCs w:val="28"/>
        </w:rPr>
        <w:t xml:space="preserve">　　第一，通过党史学习，铸牢信仰之基、把稳思想之舵。习总书记指出:历史是最好的教科书，也是最好的清醒剂。一部中国共产党党史，就是一部中国人民在中国共产党的坚强领导下，翻身做主人、发展中国特色社会主义的历史。回顾历史，中国共产党从嘉兴南湖一艘小小红船，承载着民族的希望，穿过惊涛骇浪，历尽苦难而淬火成钢，成为领航中国行稳致远的巍巍巨轮，正是因为共产党人心中的远大理想和革命信念始终贯穿于党的百年奋斗征程。百年来，从积贫积弱到全面小康，充分证明了“没有中国共产党就没有新中国”。证明了中国特色社会主主义道路是我们党带领民付出巨大代价走出来的历史必由之路。证明了中国特色社会主义义制度是具有鲜明中国特色、强大自我完善能力的先进制度，是当代中国发展进步的根本本制度保障。</w:t>
      </w:r>
    </w:p>
    <w:p>
      <w:pPr>
        <w:ind w:left="0" w:right="0" w:firstLine="560"/>
        <w:spacing w:before="450" w:after="450" w:line="312" w:lineRule="auto"/>
      </w:pPr>
      <w:r>
        <w:rPr>
          <w:rFonts w:ascii="宋体" w:hAnsi="宋体" w:eastAsia="宋体" w:cs="宋体"/>
          <w:color w:val="000"/>
          <w:sz w:val="28"/>
          <w:szCs w:val="28"/>
        </w:rPr>
        <w:t xml:space="preserve">　　第二，通过党史学习，站稳人民立场、践行宗旨意识。我们党来自于人民，为人民而生，因人民而兴，必须始终与人民心心相印、同甘共苦、团结奋斗。历史充分证明，江山就是人民，人民就是江山，人心向背关系党的生死存亡。.我们党之所以能赢得最广大人民的支持和拥护，就是因为始终把人民的利益放在最高位置。无论是干革命、搞建设、抓改革，还是抗地震、控疫情、促脱贫，我们党一路攻坚克难，一心为民造福。通过学习党史，时刻不忘“为了谁、依靠谁、我是谁”，坚持走“一切为了群众，一切依靠群众，从群众中来，到群众中去”的群众路线。回望mm的发展历程，在上级党委的正确领导下，主要依靠mm成立以来的所有员工的不懈奋斗，才取得如今的市场地位，今后也关键靠所有龙泉员工的继续奋斗，才能持续辉煌!</w:t>
      </w:r>
    </w:p>
    <w:p>
      <w:pPr>
        <w:ind w:left="0" w:right="0" w:firstLine="560"/>
        <w:spacing w:before="450" w:after="450" w:line="312" w:lineRule="auto"/>
      </w:pPr>
      <w:r>
        <w:rPr>
          <w:rFonts w:ascii="宋体" w:hAnsi="宋体" w:eastAsia="宋体" w:cs="宋体"/>
          <w:color w:val="000"/>
          <w:sz w:val="28"/>
          <w:szCs w:val="28"/>
        </w:rPr>
        <w:t xml:space="preserve">　　第三，通过党史学习，进一步激发党员干部先锋模范作用。关键时刻冲得上去、危难关头豁得出来，才是真正的共产党人。不论是在革命战争年代里冲锋陷阵，还是面对来势凶猛的新冠疫情挺身而出，我们党员干部在严峻斗争中，总是冲在第一线、战在最前沿。我们在党史学习中要深刻认识党员干部的使命担当，把工作当事业干，积极作为。</w:t>
      </w:r>
    </w:p>
    <w:p>
      <w:pPr>
        <w:ind w:left="0" w:right="0" w:firstLine="560"/>
        <w:spacing w:before="450" w:after="450" w:line="312" w:lineRule="auto"/>
      </w:pPr>
      <w:r>
        <w:rPr>
          <w:rFonts w:ascii="宋体" w:hAnsi="宋体" w:eastAsia="宋体" w:cs="宋体"/>
          <w:color w:val="000"/>
          <w:sz w:val="28"/>
          <w:szCs w:val="28"/>
        </w:rPr>
        <w:t xml:space="preserve">　　第四，通过党史学习，扬清廉正气，树行业新风。清正廉洁，是中国共产党人血脉之中代代传承的红色基因和不变本色。我们党之所以能由小到大、由弱到强、走向胜利，根本原因在于我们党始终坚持真理、修正错误、刀口向内的自我革命精神，保持党员干部队伍的纯洁和战斗力。回顾党的历史，涌现出一大批廉政典型，也惩处过一大批的腐败分子，党的反腐倡廉工作机制在不断的完善，对腐败分子始终保持“莫伸手、伸手必被捉”、“老虎苍蝇一起打”的高压态势。我们身处金融系统，都应该认清自己肩负的责任，始终保持清正廉洁，永葆共产党人的清廉本色。</w:t>
      </w:r>
    </w:p>
    <w:p>
      <w:pPr>
        <w:ind w:left="0" w:right="0" w:firstLine="560"/>
        <w:spacing w:before="450" w:after="450" w:line="312" w:lineRule="auto"/>
      </w:pPr>
      <w:r>
        <w:rPr>
          <w:rFonts w:ascii="宋体" w:hAnsi="宋体" w:eastAsia="宋体" w:cs="宋体"/>
          <w:color w:val="000"/>
          <w:sz w:val="28"/>
          <w:szCs w:val="28"/>
        </w:rPr>
        <w:t xml:space="preserve">　　&gt;二、龙泉支行党建工作与时俱进</w:t>
      </w:r>
    </w:p>
    <w:p>
      <w:pPr>
        <w:ind w:left="0" w:right="0" w:firstLine="560"/>
        <w:spacing w:before="450" w:after="450" w:line="312" w:lineRule="auto"/>
      </w:pPr>
      <w:r>
        <w:rPr>
          <w:rFonts w:ascii="宋体" w:hAnsi="宋体" w:eastAsia="宋体" w:cs="宋体"/>
          <w:color w:val="000"/>
          <w:sz w:val="28"/>
          <w:szCs w:val="28"/>
        </w:rPr>
        <w:t xml:space="preserve">　　mm自1984年成立以来，走过了37年不平凡的奋进之路。创立之初，我们继承人民银行时期铁账本、铁算盘、铁规章的“三铁精神”。从国家专业银行时期，到国有独资商业银行时期，再到股份制商业银行时期，我们都牢牢以党建引领，按照党的指导方针开展工作，继承并发扬“三铁精神”、“股改精神”。2024年总行党委结合工行实际提出，坚持“党建引领、从严治理，客户至上、服务实体，科技驱动、价值创造，国际视野、全球经营，转型务实、改革图强，风控强基，人才兴业”的“48字”工作思路和“三比三看三提高”的工作方法，为全行上下指明了当前及未来一个时期推动高质量发展必须坚持的工作思路。</w:t>
      </w:r>
    </w:p>
    <w:p>
      <w:pPr>
        <w:ind w:left="0" w:right="0" w:firstLine="560"/>
        <w:spacing w:before="450" w:after="450" w:line="312" w:lineRule="auto"/>
      </w:pPr>
      <w:r>
        <w:rPr>
          <w:rFonts w:ascii="宋体" w:hAnsi="宋体" w:eastAsia="宋体" w:cs="宋体"/>
          <w:color w:val="000"/>
          <w:sz w:val="28"/>
          <w:szCs w:val="28"/>
        </w:rPr>
        <w:t xml:space="preserve">　　2024年上级党委开始实施基层党组织组织力提升工程，按照经营机构“支部建在网点”和机构本部“支部建在部门”的原则，mm设立党总支委员会,目前共有党员?人，其中在职党员?人。占在职员工?%。同时，强化党领导一切，确保党的各项工作后继有人。按照“两个优先”要求，将对业务熟练、具有一定管理能力的优秀党员，通过组织推荐或竞争性选拔等方式，优先放到网点负责人的岗位上进行人才培养锻炼;对已任网点负责人岗位且业绩优秀、表现突出的非党员干部，优先发展为党员。</w:t>
      </w:r>
    </w:p>
    <w:p>
      <w:pPr>
        <w:ind w:left="0" w:right="0" w:firstLine="560"/>
        <w:spacing w:before="450" w:after="450" w:line="312" w:lineRule="auto"/>
      </w:pPr>
      <w:r>
        <w:rPr>
          <w:rFonts w:ascii="宋体" w:hAnsi="宋体" w:eastAsia="宋体" w:cs="宋体"/>
          <w:color w:val="000"/>
          <w:sz w:val="28"/>
          <w:szCs w:val="28"/>
        </w:rPr>
        <w:t xml:space="preserve">　　&gt;三、立足实际，推进党史学习教育继续走深走实</w:t>
      </w:r>
    </w:p>
    <w:p>
      <w:pPr>
        <w:ind w:left="0" w:right="0" w:firstLine="560"/>
        <w:spacing w:before="450" w:after="450" w:line="312" w:lineRule="auto"/>
      </w:pPr>
      <w:r>
        <w:rPr>
          <w:rFonts w:ascii="宋体" w:hAnsi="宋体" w:eastAsia="宋体" w:cs="宋体"/>
          <w:color w:val="000"/>
          <w:sz w:val="28"/>
          <w:szCs w:val="28"/>
        </w:rPr>
        <w:t xml:space="preserve">　　党的百年历史是一部初心砥砺史、不懈奋斗史、理论探索史、不怕牺牲史，自身建设史。我们要以党史学习教育为契机，铭记历史，全行党员干部都要在传承与创新中擦亮工商银行金字招牌，在继往开来中谱写新篇。</w:t>
      </w:r>
    </w:p>
    <w:p>
      <w:pPr>
        <w:ind w:left="0" w:right="0" w:firstLine="560"/>
        <w:spacing w:before="450" w:after="450" w:line="312" w:lineRule="auto"/>
      </w:pPr>
      <w:r>
        <w:rPr>
          <w:rFonts w:ascii="宋体" w:hAnsi="宋体" w:eastAsia="宋体" w:cs="宋体"/>
          <w:color w:val="000"/>
          <w:sz w:val="28"/>
          <w:szCs w:val="28"/>
        </w:rPr>
        <w:t xml:space="preserve">　　要坚持党对各项工作的全面领导，做贯彻落实党中央和上级行党委决策部暑的排头兵。深入学习领会习近平新时代中国特色社会主义思想，增强“四个意识\"、坚定“四个自信”、做到“两个维护\"。从讲政治的高度做好服务实体经济，防范化解风险、推动改革创新等工作。要敢于担当、善于作为，推动党中央和上级行党委决策部署在mm不折不扣贯彻落实。要下决心抓好“第一个人金融银行”“境内外汇首选银行”、县城支行发展战略落地见效，同时加快推进网点产能提升核心工作。</w:t>
      </w:r>
    </w:p>
    <w:p>
      <w:pPr>
        <w:ind w:left="0" w:right="0" w:firstLine="560"/>
        <w:spacing w:before="450" w:after="450" w:line="312" w:lineRule="auto"/>
      </w:pPr>
      <w:r>
        <w:rPr>
          <w:rFonts w:ascii="宋体" w:hAnsi="宋体" w:eastAsia="宋体" w:cs="宋体"/>
          <w:color w:val="000"/>
          <w:sz w:val="28"/>
          <w:szCs w:val="28"/>
        </w:rPr>
        <w:t xml:space="preserve">　　要进一步增强宗旨意识，坚持做服务人民群众的主力军。要坚守初心使命，牢固树立为人民服务的宗旨意识。要秉持“客户至上”，坚守“人民金融”底色，准确把握“您身边的银行、可信赖的银行”实践要求。要继续深化“全行共同做消保”理念，做实、做精、做细投诉问题处理、服务收费规范、金融知识宣教等消费者权益保护工作，不断提升客户满意度，积极维护好我行良好品牌形象和社会声誉。要进一步深入基层，把握基层员工最关切、最关心的问题，拿出惠员工利员工的实招，解决员工“急难愁盼”问题。要扎扎实实开展好“我为群众办实事”“我为实体经济解难题”“我为基层减负担”等专题实践活动。</w:t>
      </w:r>
    </w:p>
    <w:p>
      <w:pPr>
        <w:ind w:left="0" w:right="0" w:firstLine="560"/>
        <w:spacing w:before="450" w:after="450" w:line="312" w:lineRule="auto"/>
      </w:pPr>
      <w:r>
        <w:rPr>
          <w:rFonts w:ascii="宋体" w:hAnsi="宋体" w:eastAsia="宋体" w:cs="宋体"/>
          <w:color w:val="000"/>
          <w:sz w:val="28"/>
          <w:szCs w:val="28"/>
        </w:rPr>
        <w:t xml:space="preserve">　　要进一步加强作风建设，做勇挑重担的先锋队。百年党史，中国共产党从“小小红船”到“巍巍巨轮”，从“春天的故事”到“新时代华章”，从一个胜利走向另一个胜利，靠的是刀刃向内的自我革命精神和求真务实的工作作风。全行党员干部都要始终保持抓铁有痕的精神状态，保持干事创业敢作为，勇担当的冲劲，能办事，会办事，办成事。认真落实好全年各项工作任务，推进各项业务持续健康发展。要扎实推进全面从严治党从严治行，提高应对风险挑战的能力水平，把党风建设和行风建设相结合，把反腐败工作与防范化解金融风险相结合，不断将全面从严治党、从严治行引向深入，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同志们，“学史明理、学史增信、学史崇德、学史力行”。回望历史是为了更好地开辟未来，要通过学习党史，不断强化理想信念，强化责任担当，强化作风锤炼，积极应对多变的内外部环境和挑战。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2024-10-19T04:24:13+08:00</dcterms:created>
  <dcterms:modified xsi:type="dcterms:W3CDTF">2024-10-19T04:24:13+08:00</dcterms:modified>
</cp:coreProperties>
</file>

<file path=docProps/custom.xml><?xml version="1.0" encoding="utf-8"?>
<Properties xmlns="http://schemas.openxmlformats.org/officeDocument/2006/custom-properties" xmlns:vt="http://schemas.openxmlformats.org/officeDocument/2006/docPropsVTypes"/>
</file>