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国企党建三融合工作总结(推荐3篇)</w:t>
      </w:r>
      <w:bookmarkEnd w:id="1"/>
    </w:p>
    <w:p>
      <w:pPr>
        <w:jc w:val="center"/>
        <w:spacing w:before="0" w:after="450"/>
      </w:pPr>
      <w:r>
        <w:rPr>
          <w:rFonts w:ascii="Arial" w:hAnsi="Arial" w:eastAsia="Arial" w:cs="Arial"/>
          <w:color w:val="999999"/>
          <w:sz w:val="20"/>
          <w:szCs w:val="20"/>
        </w:rPr>
        <w:t xml:space="preserve">来源：网络  作者：梦中情人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国企党建三融合工作总结1宣传部党支部融合党建工作总结根据《关于进一步落实全旗党建工作例会暨融合党建推进会议精神的通知》文件要求，宣传部党支部对照旗委李浩楠书记讲话指出的问题，结合工作实际，与社区、帮扶村、机关单位党建融合工作开展以来，高度重...</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国企党建三融合工作总结1</w:t>
      </w:r>
    </w:p>
    <w:p>
      <w:pPr>
        <w:ind w:left="0" w:right="0" w:firstLine="560"/>
        <w:spacing w:before="450" w:after="450" w:line="312" w:lineRule="auto"/>
      </w:pPr>
      <w:r>
        <w:rPr>
          <w:rFonts w:ascii="宋体" w:hAnsi="宋体" w:eastAsia="宋体" w:cs="宋体"/>
          <w:color w:val="000"/>
          <w:sz w:val="28"/>
          <w:szCs w:val="28"/>
        </w:rPr>
        <w:t xml:space="preserve">宣传部党支部融合党建工作总结</w:t>
      </w:r>
    </w:p>
    <w:p>
      <w:pPr>
        <w:ind w:left="0" w:right="0" w:firstLine="560"/>
        <w:spacing w:before="450" w:after="450" w:line="312" w:lineRule="auto"/>
      </w:pPr>
      <w:r>
        <w:rPr>
          <w:rFonts w:ascii="宋体" w:hAnsi="宋体" w:eastAsia="宋体" w:cs="宋体"/>
          <w:color w:val="000"/>
          <w:sz w:val="28"/>
          <w:szCs w:val="28"/>
        </w:rPr>
        <w:t xml:space="preserve">根据《关于进一步落实全旗党建工作例会暨融合党建推进会议精神的通知》文件要求，宣传部党支部对照旗委李浩楠书记讲话指出的问题，结合工作实际，与社区、帮扶村、机关单位党建融合工作开展以来，高度重视，认真履行，制定切实可行的制度机制，以新时代、新思想对党员的组织生活的新要求统_员干部的思想，增强对党员的认识，提高党员干部的责任感、积极性和主动性，积极参加党建融合工作各项活动，以扎实党建工作推动宣传文化事业不断发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与社区共建。以发挥基层党员先锋堡垒作用和党员先锋为重点，着力激发机关党建活力。按照旗委制定出台的《关于全面推进基层党建融合发展的实施意见》，采取“双报到”的方式主动与共建社区党组织联系对接，并根据支部党员个人特长、服务意向等情况，将其编入社区网格或者社区志愿服务团队中，积极参加联建相关活动。20_年与东城街道南新街社区结成共建对子，签订共驻共建协议，共同开展了“结对帮扶送温暖献爱心”等系列活动，为社区贫困家庭儿童捐资助学1500元。20_年参加了社区党支部组织的共建单位融合党建工作座谈会。签订了20_年度共驻共建协议书，认领林东东城区南新街社区20_年共驻共建“需求清单”、“资源清单”、“项目清单”，将双方的需求、资源及项目进行对接；社区与共建单位就进一步深入推进基层融合党建工作的发展进行探讨。</w:t>
      </w:r>
    </w:p>
    <w:p>
      <w:pPr>
        <w:ind w:left="0" w:right="0" w:firstLine="560"/>
        <w:spacing w:before="450" w:after="450" w:line="312" w:lineRule="auto"/>
      </w:pPr>
      <w:r>
        <w:rPr>
          <w:rFonts w:ascii="宋体" w:hAnsi="宋体" w:eastAsia="宋体" w:cs="宋体"/>
          <w:color w:val="000"/>
          <w:sz w:val="28"/>
          <w:szCs w:val="28"/>
        </w:rPr>
        <w:t xml:space="preserve">2、与帮扶村融合。为全面落实新时代党的建设总体要求，进一步落实精准扶贫、精准脱贫工作责任，充分发挥党建融合平台作用，采取“支部+支部”的方式，与哈拉哈达镇下山湾村党支部和小城子村党支部开展融合党建帮扶活动。在小城子和下山湾村开展“扶贫政策到户、立志脱贫到人”主题宣传活动，并积极协调相关部门在两个村举办笤帚苗深加工技术培训班，拓宽贫困户就业渠道。改善村部办公条件，为小城子和下山湾村购置</w:t>
      </w:r>
    </w:p>
    <w:p>
      <w:pPr>
        <w:ind w:left="0" w:right="0" w:firstLine="560"/>
        <w:spacing w:before="450" w:after="450" w:line="312" w:lineRule="auto"/>
      </w:pPr>
      <w:r>
        <w:rPr>
          <w:rFonts w:ascii="宋体" w:hAnsi="宋体" w:eastAsia="宋体" w:cs="宋体"/>
          <w:color w:val="000"/>
          <w:sz w:val="28"/>
          <w:szCs w:val="28"/>
        </w:rPr>
        <w:t xml:space="preserve">了4800元的办公设备；购买4500元的奖品用于支持两个村开展笤帚苗绑扎技能大赛、政策问答活动；提供4300元经费为下山湾村安装暖气、接通宽带，协调冬季取暖用煤12吨。</w:t>
      </w:r>
    </w:p>
    <w:p>
      <w:pPr>
        <w:ind w:left="0" w:right="0" w:firstLine="560"/>
        <w:spacing w:before="450" w:after="450" w:line="312" w:lineRule="auto"/>
      </w:pPr>
      <w:r>
        <w:rPr>
          <w:rFonts w:ascii="宋体" w:hAnsi="宋体" w:eastAsia="宋体" w:cs="宋体"/>
          <w:color w:val="000"/>
          <w:sz w:val="28"/>
          <w:szCs w:val="28"/>
        </w:rPr>
        <w:t xml:space="preserve">3、与单位联建。如何把各项资源有效整合，把党支部与党员的作用有效发挥出来，宣传部党支部牢牢抓住融合党建这个有利契机，加强了与各共建单位的互动与联系，形成共驻共建良好态势，进一步拉近了共建单位之间的友谊。4月4日，旗委宣传部与团旗委、旗退役军人事务局、旗教育局等8个单位联合组织了</w:t>
      </w:r>
    </w:p>
    <w:p>
      <w:pPr>
        <w:ind w:left="0" w:right="0" w:firstLine="560"/>
        <w:spacing w:before="450" w:after="450" w:line="312" w:lineRule="auto"/>
      </w:pPr>
      <w:r>
        <w:rPr>
          <w:rFonts w:ascii="宋体" w:hAnsi="宋体" w:eastAsia="宋体" w:cs="宋体"/>
          <w:color w:val="000"/>
          <w:sz w:val="28"/>
          <w:szCs w:val="28"/>
        </w:rPr>
        <w:t xml:space="preserve">“青春心向党、建功新时代、清明祭英烈”活动，缅怀为中华民族解放事业做出巨大贡献的先烈。5月11日，宣传部党支部作为大良沟乡村振兴建设联合党委的一员，参加了“以花为媒，融合聚力，守护绿水青山”融合党建主题活动暨首届杜鹃花节，进一步增强了联合党委融建单位之间的凝聚力，为建设“红色大良沟”、“文化大良沟”、“生态大良沟”提供了有效的动力保障，推动大良沟乡村振兴高质量发展。为深入推进融合党建工作有效开展，加快实现全旗司法行政工作资源优化整合，根据《巴林左旗关于全面推进基层党建融合发展的实施意见》文件精神，7月25日，成立巴林左旗依法治旗联合党委，宣传部做为成员单位参加了会议并签订了依法治旗联合党委共联共建共享协议。</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延伸了宣传部党支部服务触角，进一步提升了党组织影响力。融合党建是新时代党的基层组织架构、形式和活动方式的创新，宣传部党支部通过组织联建、党员共管，实现了社区、农村、机关单位等各领域党建资源的整合共享，提高了党建活动的频次质量，扩大了党的组织和工作覆盖，强化了党支部的核心作用和，增强了宣传部党支部的组织力。</w:t>
      </w:r>
    </w:p>
    <w:p>
      <w:pPr>
        <w:ind w:left="0" w:right="0" w:firstLine="560"/>
        <w:spacing w:before="450" w:after="450" w:line="312" w:lineRule="auto"/>
      </w:pPr>
      <w:r>
        <w:rPr>
          <w:rFonts w:ascii="宋体" w:hAnsi="宋体" w:eastAsia="宋体" w:cs="宋体"/>
          <w:color w:val="000"/>
          <w:sz w:val="28"/>
          <w:szCs w:val="28"/>
        </w:rPr>
        <w:t xml:space="preserve">2、搭建了党支部、党员发挥作用平台，进一步提升了党支部引领力。融合党建为宣传部党支部、党员发挥作用构建了新框架、探索了新路径。一方面，通过党组织的有机结合，使党支部下移工作重心，畅通联系服务群众的通道，充分发挥了党支部的能动作用。别一方面，以党建联建为纽带，通过组织党员开展活动，发挥党员的先锋模范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在工作中，宣传部党支部还存在推进融合党建的眼界不宽、站位不高；缺乏共性目标、思路举措不科学、作用发挥不明显等问题。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宣传部党支部将提高思想认识水平，深刻理解融合党建要义，始终把政治建设放在首位，把党的路线方针政策和决策部署落到基层、落到实处，切实把党建优势转化为发展优势、党建活力转化为发展活力，有效地促进党支部党建工作从领域到全域、从局部到整体、从条块到系统的转变，不断提升党建质量。</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国企党建三融合工作总结2</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_理论和“三个代表”重要思想为指导，深入落实科学发展观，深刻领会党的_、十七届五中***和市第十一次******会议精神，紧紧围绕我局20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并有针对性地对党员干部学习情况进行了检查，使党员干部职工正确地领会精神实质，同时，加强专业知识的培训学习，并将理论与实践相结合，不断提高工作</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w:t>
      </w:r>
    </w:p>
    <w:p>
      <w:pPr>
        <w:ind w:left="0" w:right="0" w:firstLine="560"/>
        <w:spacing w:before="450" w:after="450" w:line="312" w:lineRule="auto"/>
      </w:pPr>
      <w:r>
        <w:rPr>
          <w:rFonts w:ascii="宋体" w:hAnsi="宋体" w:eastAsia="宋体" w:cs="宋体"/>
          <w:color w:val="000"/>
          <w:sz w:val="28"/>
          <w:szCs w:val="28"/>
        </w:rPr>
        <w:t xml:space="preserve">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①坚持创先争优活动与建党__周年、市十一次******与局第一次******活动相结合，引导党员干部在围绕中心、服务大局的实践中建功立业;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③以贯彻落实《中国******党和国家机关基层组织工作条例》为契机，坚持创先争优和“两转一增强”主题活动相结合，增强活动的针对性和感染力;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w:t>
      </w:r>
    </w:p>
    <w:p>
      <w:pPr>
        <w:ind w:left="0" w:right="0" w:firstLine="560"/>
        <w:spacing w:before="450" w:after="450" w:line="312" w:lineRule="auto"/>
      </w:pPr>
      <w:r>
        <w:rPr>
          <w:rFonts w:ascii="宋体" w:hAnsi="宋体" w:eastAsia="宋体" w:cs="宋体"/>
          <w:color w:val="000"/>
          <w:sz w:val="28"/>
          <w:szCs w:val="28"/>
        </w:rPr>
        <w:t xml:space="preserve">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_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1、组织领导到位。学习了***印发和贯彻实施《中国******党员领导干部廉洁从政若干准则》，落实***的“八项规定”和“52个不准”等内容。充分认识反腐倡廉，加强党风廉政建设的重要性，从而进</w:t>
      </w:r>
    </w:p>
    <w:p>
      <w:pPr>
        <w:ind w:left="0" w:right="0" w:firstLine="560"/>
        <w:spacing w:before="450" w:after="450" w:line="312" w:lineRule="auto"/>
      </w:pPr>
      <w:r>
        <w:rPr>
          <w:rFonts w:ascii="宋体" w:hAnsi="宋体" w:eastAsia="宋体" w:cs="宋体"/>
          <w:color w:val="000"/>
          <w:sz w:val="28"/>
          <w:szCs w:val="28"/>
        </w:rPr>
        <w:t xml:space="preserve">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w:t>
      </w:r>
    </w:p>
    <w:p>
      <w:pPr>
        <w:ind w:left="0" w:right="0" w:firstLine="560"/>
        <w:spacing w:before="450" w:after="450" w:line="312" w:lineRule="auto"/>
      </w:pPr>
      <w:r>
        <w:rPr>
          <w:rFonts w:ascii="宋体" w:hAnsi="宋体" w:eastAsia="宋体" w:cs="宋体"/>
          <w:color w:val="000"/>
          <w:sz w:val="28"/>
          <w:szCs w:val="28"/>
        </w:rPr>
        <w:t xml:space="preserve">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国企党建三融合工作总结3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2024-10-19T07:26:46+08:00</dcterms:created>
  <dcterms:modified xsi:type="dcterms:W3CDTF">2024-10-19T07:26:46+08:00</dcterms:modified>
</cp:coreProperties>
</file>

<file path=docProps/custom.xml><?xml version="1.0" encoding="utf-8"?>
<Properties xmlns="http://schemas.openxmlformats.org/officeDocument/2006/custom-properties" xmlns:vt="http://schemas.openxmlformats.org/officeDocument/2006/docPropsVTypes"/>
</file>