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个人工作心得年终工作总结(五篇)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个人工作心得年终工作总结一一、认真学习，贯彻执行《档案法》、《广东省档案条例》和《梅州供电分公司档案管理条例》，强化依法治档。1、加强宣传力度。充分利用企业局域网络优势，将有关档案工作的法律、法规、规章及时上网，方便广大干部职工知法、学法、...</w:t>
      </w:r>
    </w:p>
    <w:p>
      <w:pPr>
        <w:ind w:left="0" w:right="0" w:firstLine="560"/>
        <w:spacing w:before="450" w:after="450" w:line="312" w:lineRule="auto"/>
      </w:pPr>
      <w:r>
        <w:rPr>
          <w:rFonts w:ascii="黑体" w:hAnsi="黑体" w:eastAsia="黑体" w:cs="黑体"/>
          <w:color w:val="000000"/>
          <w:sz w:val="36"/>
          <w:szCs w:val="36"/>
          <w:b w:val="1"/>
          <w:bCs w:val="1"/>
        </w:rPr>
        <w:t xml:space="preserve">个人工作心得年终工作总结一</w:t>
      </w:r>
    </w:p>
    <w:p>
      <w:pPr>
        <w:ind w:left="0" w:right="0" w:firstLine="560"/>
        <w:spacing w:before="450" w:after="450" w:line="312" w:lineRule="auto"/>
      </w:pPr>
      <w:r>
        <w:rPr>
          <w:rFonts w:ascii="宋体" w:hAnsi="宋体" w:eastAsia="宋体" w:cs="宋体"/>
          <w:color w:val="000"/>
          <w:sz w:val="28"/>
          <w:szCs w:val="28"/>
        </w:rPr>
        <w:t xml:space="preserve">一、认真学习，贯彻执行《档案法》、《广东省档案条例》和《梅州供电分公司档案管理条例》，强化依法治档。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1、做好宝藏档案目录微机录入工作。目前，完成永久长期保管案卷级目录共计1236条。</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2、为方便企业广大干部职工查询，在局档案室利用局域网络资源共享，将微机录入案卷级目录全部上网，利用现代化的网络优势为企业经营管理服务。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400多人次，提供档案资料650多卷(件)，复印档案资料1000多页，出具证明200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个人工作心得年终工作总结二</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个人工作心得年终工作总结三</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个人工作心得年终工作总结四</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助下，严格要求自己，认真落实领导交给的各项任务工作。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3、找出系统风险和防范措施，如何利用系统方法化解市场风险，如何利用社会化的方法完成看似不可能的任务。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6"/>
          <w:szCs w:val="36"/>
          <w:b w:val="1"/>
          <w:bCs w:val="1"/>
        </w:rPr>
        <w:t xml:space="preserve">个人工作心得年终工作总结五</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2024-10-06T03:25:56+08:00</dcterms:created>
  <dcterms:modified xsi:type="dcterms:W3CDTF">2024-10-06T03:25:56+08:00</dcterms:modified>
</cp:coreProperties>
</file>

<file path=docProps/custom.xml><?xml version="1.0" encoding="utf-8"?>
<Properties xmlns="http://schemas.openxmlformats.org/officeDocument/2006/custom-properties" xmlns:vt="http://schemas.openxmlformats.org/officeDocument/2006/docPropsVTypes"/>
</file>