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年底工作总结700字范文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年底工作总结700字范文》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　　一、学习培训理念，更新自我观念。</w:t>
      </w:r>
    </w:p>
    <w:p>
      <w:pPr>
        <w:ind w:left="0" w:right="0" w:firstLine="560"/>
        <w:spacing w:before="450" w:after="450" w:line="312" w:lineRule="auto"/>
      </w:pPr>
      <w:r>
        <w:rPr>
          <w:rFonts w:ascii="宋体" w:hAnsi="宋体" w:eastAsia="宋体" w:cs="宋体"/>
          <w:color w:val="000"/>
          <w:sz w:val="28"/>
          <w:szCs w:val="28"/>
        </w:rPr>
        <w:t xml:space="preserve">　　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　　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培训，让我懂得了网络的重要性;让我懂得了如何运用网络资源。使我学会了制作教学用的。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三、学习师德内容，创新课堂。</w:t>
      </w:r>
    </w:p>
    <w:p>
      <w:pPr>
        <w:ind w:left="0" w:right="0" w:firstLine="560"/>
        <w:spacing w:before="450" w:after="450" w:line="312" w:lineRule="auto"/>
      </w:pPr>
      <w:r>
        <w:rPr>
          <w:rFonts w:ascii="宋体" w:hAnsi="宋体" w:eastAsia="宋体" w:cs="宋体"/>
          <w:color w:val="000"/>
          <w:sz w:val="28"/>
          <w:szCs w:val="28"/>
        </w:rPr>
        <w:t xml:space="preserve">　　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　　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　　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　　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深入贯彻落实国家教育扶贫政策，根据教育局教育精准扶贫工作部署，坚持构建和谐校园的科学发展观，在做好政策宣传工作的同时，统筹协调、明确目标、强化措施、整体推进，扎实开展教育精准扶贫工作，确保了贫困家庭在校生扶贫资金准确、如期打卡发放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　　201#年，我校对照省市区扶贫办辖区贫困户及在校生建档立卡信息，核准具有扶贫手册的有9人。现将本年度教育精准扶贫工作开展情况总结如下：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　　一、成立组织，强化领导。</w:t>
      </w:r>
    </w:p>
    <w:p>
      <w:pPr>
        <w:ind w:left="0" w:right="0" w:firstLine="560"/>
        <w:spacing w:before="450" w:after="450" w:line="312" w:lineRule="auto"/>
      </w:pPr>
      <w:r>
        <w:rPr>
          <w:rFonts w:ascii="宋体" w:hAnsi="宋体" w:eastAsia="宋体" w:cs="宋体"/>
          <w:color w:val="000"/>
          <w:sz w:val="28"/>
          <w:szCs w:val="28"/>
        </w:rPr>
        <w:t xml:space="preserve">　　为切实加强对该项工作的领导，我校成立了以校长为组长，教导主任为副组长，其他班子成员和各班班主任为成员的教育扶贫工作领导小组。各班班主任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　　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　　为确保帮扶工作扎实有序进行，同时，高标准完成精准扶贫任务，学校召开专门会议，研究制定了扶贫工作实施方案、扶贫工作计划、扶贫工作包保责任制和责任追究制等制度。在此基础上，定期召开专题会，及时总结阶段性工作，建立完善并创新扶贫工作机制，推动教育扶贫工作纵深开展。</w:t>
      </w:r>
    </w:p>
    <w:p>
      <w:pPr>
        <w:ind w:left="0" w:right="0" w:firstLine="560"/>
        <w:spacing w:before="450" w:after="450" w:line="312" w:lineRule="auto"/>
      </w:pPr>
      <w:r>
        <w:rPr>
          <w:rFonts w:ascii="宋体" w:hAnsi="宋体" w:eastAsia="宋体" w:cs="宋体"/>
          <w:color w:val="000"/>
          <w:sz w:val="28"/>
          <w:szCs w:val="28"/>
        </w:rPr>
        <w:t xml:space="preserve">　　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　　一是，对我校建档立卡的贫困学生，建立基本情况信息档案，摸准摸实；二是，建立贫困学生的在校情况档案；三是，及时准确上报补助卡发放情况，对存在问题的进行及时核审。</w:t>
      </w:r>
    </w:p>
    <w:p>
      <w:pPr>
        <w:ind w:left="0" w:right="0" w:firstLine="560"/>
        <w:spacing w:before="450" w:after="450" w:line="312" w:lineRule="auto"/>
      </w:pPr>
      <w:r>
        <w:rPr>
          <w:rFonts w:ascii="宋体" w:hAnsi="宋体" w:eastAsia="宋体" w:cs="宋体"/>
          <w:color w:val="000"/>
          <w:sz w:val="28"/>
          <w:szCs w:val="28"/>
        </w:rPr>
        <w:t xml:space="preserve">　　四、切实做好扶贫帮困信息反馈工作。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　　根据上级要求，中我校及时责成各各班建立贫困生档案，了解完善贫困家庭现状和存在的问题，一旦发生变化，及时上报。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　　总之，在上级领导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2024-11-08T18:41:04+08:00</dcterms:created>
  <dcterms:modified xsi:type="dcterms:W3CDTF">2024-11-08T18:41:04+08:00</dcterms:modified>
</cp:coreProperties>
</file>

<file path=docProps/custom.xml><?xml version="1.0" encoding="utf-8"?>
<Properties xmlns="http://schemas.openxmlformats.org/officeDocument/2006/custom-properties" xmlns:vt="http://schemas.openxmlformats.org/officeDocument/2006/docPropsVTypes"/>
</file>