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平川县扶贫工作总结(精选25篇)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平川县扶贫工作总结1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1、根据精准扶贫...</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&gt;扶贫工作总结（17）</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平川县扶贫工作总结3</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平川县扶贫工作总结4</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平川县扶贫工作总结5</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平川县扶贫工作总结6</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平川县扶贫工作总结7</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多年来，进一步规范志愿者助残联络站，健全志愿者助残工作的组织网络，形成了以居民委员会、社区工作站干部、机关企事业单位工作人员等人员组成的志愿者队伍，开展了“一助一”长期结对服务，服务对象基本涵盖全县残疾人及其家庭；他们积极地为残疾人解决困难，有求必应，使残疾人得到及时救助，有效缓解了社会压力，对保持稳定，建设和谐社会起到了积极促进作用。例如：自幼父母双亡的残疾人周梁，患有严重肌肉萎缩，生活无法自理，大小便失禁。志愿者在了解其家庭实际困难后，主动帮助周梁联系、安置到敬老院，社区志愿者每周前往探望两次，陪老人聊天，还定期邀请社区医生为老人检查身体，按摩护理，在志愿者的关怀陪伴下，周梁老人含笑离世??老人去世后，又全力承担起周梁的后事，让残疾人在大家庭中，享受胜似亲人的关爱。还如：残疾人陈小明与_父子，都是聋哑残疾人，相依为命，生活艰辛。先天的残疾，让他们只能用文字与人交流。志愿者考虑到听力缺失对他们日常生活安全存在的潜在隐患，与社区一起帮助他们免费安装防盗门，将可能的危险杜绝在防范之外。陈小明父子无以言谢，深深的向助残志愿者鞠了一躬。??志愿者细致、温馨的服务，时刻温暖着残疾人孤寂的内心，为他们开辟了一个避风的港湾。莲花县志愿者助残工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平川县扶贫工作总结8</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四是茶汉沙村联点帮扶单位市文体_为本村贫困户才仁玛之女解决了2024元的学费；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平川县扶贫工作总结9</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平川县扶贫工作总结11</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2024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②完成了20xx年度“雨露计划”实施方式改革试点结余指标审核工作，符合条件的240人，人均补助2024元，拨付资金48万元，转移就业技能培训71人，人均补助1000元，拨付资金万元。</w:t>
      </w:r>
    </w:p>
    <w:p>
      <w:pPr>
        <w:ind w:left="0" w:right="0" w:firstLine="560"/>
        <w:spacing w:before="450" w:after="450" w:line="312" w:lineRule="auto"/>
      </w:pPr>
      <w:r>
        <w:rPr>
          <w:rFonts w:ascii="宋体" w:hAnsi="宋体" w:eastAsia="宋体" w:cs="宋体"/>
          <w:color w:val="000"/>
          <w:sz w:val="28"/>
          <w:szCs w:val="28"/>
        </w:rPr>
        <w:t xml:space="preserve">③20xx年度，实施方式改革试点全县共有847人在网上进行了申报，目前还处在县级贫困资格审核阶段，劳动力转移就业技能培训补助已审核通过43人，人均补助1000元，已拨付资金万元。</w:t>
      </w:r>
    </w:p>
    <w:p>
      <w:pPr>
        <w:ind w:left="0" w:right="0" w:firstLine="560"/>
        <w:spacing w:before="450" w:after="450" w:line="312" w:lineRule="auto"/>
      </w:pPr>
      <w:r>
        <w:rPr>
          <w:rFonts w:ascii="宋体" w:hAnsi="宋体" w:eastAsia="宋体" w:cs="宋体"/>
          <w:color w:val="000"/>
          <w:sz w:val="28"/>
          <w:szCs w:val="28"/>
        </w:rPr>
        <w:t xml:space="preserve">&gt;7、社会扶贫工作</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平川县扶贫工作总结12</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宋体" w:hAnsi="宋体" w:eastAsia="宋体" w:cs="宋体"/>
          <w:color w:val="000"/>
          <w:sz w:val="28"/>
          <w:szCs w:val="28"/>
        </w:rPr>
        <w:t xml:space="preserve">&gt;扶贫工作总结（16）</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平川县扶贫工作总结13</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平川县扶贫工作总结14</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平川县扶贫工作总结15</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平川县扶贫工作总结16</w:t>
      </w:r>
    </w:p>
    <w:p>
      <w:pPr>
        <w:ind w:left="0" w:right="0" w:firstLine="560"/>
        <w:spacing w:before="450" w:after="450" w:line="312" w:lineRule="auto"/>
      </w:pPr>
      <w:r>
        <w:rPr>
          <w:rFonts w:ascii="宋体" w:hAnsi="宋体" w:eastAsia="宋体" w:cs="宋体"/>
          <w:color w:val="000"/>
          <w:sz w:val="28"/>
          <w:szCs w:val="28"/>
        </w:rPr>
        <w:t xml:space="preserve">一是推进高棱水电站建设项目。由山西三盛国际工贸有限公司投资改建，20xx年5月份开工建设，主要建设工程为增加装机容量由1×250kw增达到2×250kw，年发电量达100万kwh，年发电效益30万元;二是理顺4座水电站管理机制，重新办理了营业执照，确保王家湾、薛河等小水电站正常运行发电，截至目前发电量已达到60万度。三是继续抓好龙头水电站建设，争取在近期内进行验收，使其早日发电并网。</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平川县扶贫工作总结18</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平川县扶贫工作总结19</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平川县扶贫工作总结20</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&gt;扶贫工作总结（3）</w:t>
      </w:r>
    </w:p>
    <w:p>
      <w:pPr>
        <w:ind w:left="0" w:right="0" w:firstLine="560"/>
        <w:spacing w:before="450" w:after="450" w:line="312" w:lineRule="auto"/>
      </w:pPr>
      <w:r>
        <w:rPr>
          <w:rFonts w:ascii="宋体" w:hAnsi="宋体" w:eastAsia="宋体" w:cs="宋体"/>
          <w:color w:val="000"/>
          <w:sz w:val="28"/>
          <w:szCs w:val="28"/>
        </w:rPr>
        <w:t xml:space="preserve">20____年，____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____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____市绿诚农业有限公司安置残疾人18名，____市习生生态禽业有限公司安置残疾人15人，____市绿创生态农业有限公司安置残疾人16人;为我区7处大棚提供了“阳光大棚”扶持;为辖区内安置有残疾人的福利工厂或企业给予一定扶持：包括安庆绿创生态农业有限公司、安庆习生生态禽业有限公司、____市宜光印刷纸品有限责任公司、____市____区颐和养老服务中心和____市中平制衣有限责任公司共5家企业按比例安排了38名残疾人就业;同时区残联还鼓励辖区残疾人自主择业，自主创业，向他们宣传了残疾人的就业政策，为全区60名在就业年龄段且正在自主创业的残疾人给予了每人每年20____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____市中平制衣有限责任公司、____市宜光印刷纸品有限责任公司申请了复扶贫贷款项目;同时给予了农村残疾人扶贫基地资金扶持——____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____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____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&gt;扶贫工作总结（4）</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平川县扶贫工作总结21</w:t>
      </w:r>
    </w:p>
    <w:p>
      <w:pPr>
        <w:ind w:left="0" w:right="0" w:firstLine="560"/>
        <w:spacing w:before="450" w:after="450" w:line="312" w:lineRule="auto"/>
      </w:pPr>
      <w:r>
        <w:rPr>
          <w:rFonts w:ascii="宋体" w:hAnsi="宋体" w:eastAsia="宋体" w:cs="宋体"/>
          <w:color w:val="000"/>
          <w:sz w:val="28"/>
          <w:szCs w:val="28"/>
        </w:rPr>
        <w:t xml:space="preserve">(1)落实扶贫贷款29户、85万元。</w:t>
      </w:r>
    </w:p>
    <w:p>
      <w:pPr>
        <w:ind w:left="0" w:right="0" w:firstLine="560"/>
        <w:spacing w:before="450" w:after="450" w:line="312" w:lineRule="auto"/>
      </w:pPr>
      <w:r>
        <w:rPr>
          <w:rFonts w:ascii="宋体" w:hAnsi="宋体" w:eastAsia="宋体" w:cs="宋体"/>
          <w:color w:val="000"/>
          <w:sz w:val="28"/>
          <w:szCs w:val="28"/>
        </w:rPr>
        <w:t xml:space="preserve">(2)资助贫困学生：学前教育61人、30500元;小学教育158人，63200元; 中学教育21人，10500元;雨露计划申报20人，30000元。</w:t>
      </w:r>
    </w:p>
    <w:p>
      <w:pPr>
        <w:ind w:left="0" w:right="0" w:firstLine="560"/>
        <w:spacing w:before="450" w:after="450" w:line="312" w:lineRule="auto"/>
      </w:pPr>
      <w:r>
        <w:rPr>
          <w:rFonts w:ascii="宋体" w:hAnsi="宋体" w:eastAsia="宋体" w:cs="宋体"/>
          <w:color w:val="000"/>
          <w:sz w:val="28"/>
          <w:szCs w:val="28"/>
        </w:rPr>
        <w:t xml:space="preserve">(3)进行危房改造40户，贫困户28户。</w:t>
      </w:r>
    </w:p>
    <w:p>
      <w:pPr>
        <w:ind w:left="0" w:right="0" w:firstLine="560"/>
        <w:spacing w:before="450" w:after="450" w:line="312" w:lineRule="auto"/>
      </w:pPr>
      <w:r>
        <w:rPr>
          <w:rFonts w:ascii="宋体" w:hAnsi="宋体" w:eastAsia="宋体" w:cs="宋体"/>
          <w:color w:val="000"/>
          <w:sz w:val="28"/>
          <w:szCs w:val="28"/>
        </w:rPr>
        <w:t xml:space="preserve">(4)畜牧产业奖补：申报371户(1466人)，养猪663头，牛256头，羊157只，家禽37251只，申请奖补资金万元。</w:t>
      </w:r>
    </w:p>
    <w:p>
      <w:pPr>
        <w:ind w:left="0" w:right="0" w:firstLine="560"/>
        <w:spacing w:before="450" w:after="450" w:line="312" w:lineRule="auto"/>
      </w:pPr>
      <w:r>
        <w:rPr>
          <w:rFonts w:ascii="宋体" w:hAnsi="宋体" w:eastAsia="宋体" w:cs="宋体"/>
          <w:color w:val="000"/>
          <w:sz w:val="28"/>
          <w:szCs w:val="28"/>
        </w:rPr>
        <w:t xml:space="preserve">(5)水产养殖奖补：申报157户(591人)，小龙虾养殖149户，面积1380亩，网箱养鳝8户，90个网箱。申请奖补资金合计万元。</w:t>
      </w:r>
    </w:p>
    <w:p>
      <w:pPr>
        <w:ind w:left="0" w:right="0" w:firstLine="560"/>
        <w:spacing w:before="450" w:after="450" w:line="312" w:lineRule="auto"/>
      </w:pPr>
      <w:r>
        <w:rPr>
          <w:rFonts w:ascii="宋体" w:hAnsi="宋体" w:eastAsia="宋体" w:cs="宋体"/>
          <w:color w:val="000"/>
          <w:sz w:val="28"/>
          <w:szCs w:val="28"/>
        </w:rPr>
        <w:t xml:space="preserve">(6)健康扶贫。督促镇卫生院与贫困人口进行健康签约服务，签约率达100%。</w:t>
      </w:r>
    </w:p>
    <w:p>
      <w:pPr>
        <w:ind w:left="0" w:right="0" w:firstLine="560"/>
        <w:spacing w:before="450" w:after="450" w:line="312" w:lineRule="auto"/>
      </w:pPr>
      <w:r>
        <w:rPr>
          <w:rFonts w:ascii="宋体" w:hAnsi="宋体" w:eastAsia="宋体" w:cs="宋体"/>
          <w:color w:val="000"/>
          <w:sz w:val="28"/>
          <w:szCs w:val="28"/>
        </w:rPr>
        <w:t xml:space="preserve">(7)医疗救助。争取多方资源、资金，极力破除因病致贫和因病返贫现象发生。4月份免费将莲塘村石光群和马铺村游伟峰送去医院治疗，并聘请专人进行医疗陪护。</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平川县扶贫工作总结22</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2024-10-03T00:33:06+08:00</dcterms:created>
  <dcterms:modified xsi:type="dcterms:W3CDTF">2024-10-03T00:33:06+08:00</dcterms:modified>
</cp:coreProperties>
</file>

<file path=docProps/custom.xml><?xml version="1.0" encoding="utf-8"?>
<Properties xmlns="http://schemas.openxmlformats.org/officeDocument/2006/custom-properties" xmlns:vt="http://schemas.openxmlformats.org/officeDocument/2006/docPropsVTypes"/>
</file>