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安徽文物保护工作总结(汇总16篇)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徽文物保护工作总结1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w:t>
      </w:r>
    </w:p>
    <w:p>
      <w:pPr>
        <w:ind w:left="0" w:right="0" w:firstLine="560"/>
        <w:spacing w:before="450" w:after="450" w:line="312" w:lineRule="auto"/>
      </w:pPr>
      <w:r>
        <w:rPr>
          <w:rFonts w:ascii="宋体" w:hAnsi="宋体" w:eastAsia="宋体" w:cs="宋体"/>
          <w:color w:val="000"/>
          <w:sz w:val="28"/>
          <w:szCs w:val="28"/>
        </w:rPr>
        <w:t xml:space="preserve">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代高氏家族墓地、田氏家族墓地等。该区域位于成洛路以南、成渝高速以北、东三环四段以东、万科金沙城品西侧新建道路以西，总面积约平方公里。考古调查于xxxx年x月完成并通过验收。经调查，共发现遗迹xxx处，其中墓葬xx座，窑址x处。该项目的完成对我区的文化埋藏分布有了详细依据，对文物工作的前瞻保护起到了关键作用。</w:t>
      </w:r>
    </w:p>
    <w:p>
      <w:pPr>
        <w:ind w:left="0" w:right="0" w:firstLine="560"/>
        <w:spacing w:before="450" w:after="450" w:line="312" w:lineRule="auto"/>
      </w:pPr>
      <w:r>
        <w:rPr>
          <w:rFonts w:ascii="宋体" w:hAnsi="宋体" w:eastAsia="宋体" w:cs="宋体"/>
          <w:color w:val="000"/>
          <w:sz w:val="28"/>
          <w:szCs w:val="28"/>
        </w:rPr>
        <w:t xml:space="preserve">二是xxxx年以来，区文物保护管理所配合x市考古队针对龙泉山城市森林公园旅游环线、锦城绿道（二期）等项目进行区域性考古调查，共计调查面积达xxxx余亩。经调查，共发现唐宋墓群xx处，唐宋遗址x处，明代墓群x处，明清遗址x处。</w:t>
      </w:r>
    </w:p>
    <w:p>
      <w:pPr>
        <w:ind w:left="0" w:right="0" w:firstLine="560"/>
        <w:spacing w:before="450" w:after="450" w:line="312" w:lineRule="auto"/>
      </w:pPr>
      <w:r>
        <w:rPr>
          <w:rFonts w:ascii="宋体" w:hAnsi="宋体" w:eastAsia="宋体" w:cs="宋体"/>
          <w:color w:val="000"/>
          <w:sz w:val="28"/>
          <w:szCs w:val="28"/>
        </w:rPr>
        <w:t xml:space="preserve">三是xxxx年区文物保护管理所积极配合x市考古队进行考古工地发掘清理，共计发掘面积达xxxxx平方米。其中遗址x处，墓葬xx座，窑址x处，累计出土器物达xxx件。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安徽文物保护工作总结2</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安徽文物保护工作总结3</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安徽文物保护工作总结5</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安徽文物保护工作总结6</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安徽文物保护工作总结7</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安徽文物保护工作总结8</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安徽文物保护工作总结9</w:t>
      </w:r>
    </w:p>
    <w:p>
      <w:pPr>
        <w:ind w:left="0" w:right="0" w:firstLine="560"/>
        <w:spacing w:before="450" w:after="450" w:line="312" w:lineRule="auto"/>
      </w:pPr>
      <w:r>
        <w:rPr>
          <w:rFonts w:ascii="宋体" w:hAnsi="宋体" w:eastAsia="宋体" w:cs="宋体"/>
          <w:color w:val="000"/>
          <w:sz w:val="28"/>
          <w:szCs w:val="28"/>
        </w:rPr>
        <w:t xml:space="preserve">一是田氏支祠保护维修方案。xxxx年x月，启动田氏支祠保护维修方案编制项目，xxxx年xx月，全面完成田氏支祠保护维修方案编制。xxxx年x月田氏支祠保护维修方案通过x省_方案评审。</w:t>
      </w:r>
    </w:p>
    <w:p>
      <w:pPr>
        <w:ind w:left="0" w:right="0" w:firstLine="560"/>
        <w:spacing w:before="450" w:after="450" w:line="312" w:lineRule="auto"/>
      </w:pPr>
      <w:r>
        <w:rPr>
          <w:rFonts w:ascii="宋体" w:hAnsi="宋体" w:eastAsia="宋体" w:cs="宋体"/>
          <w:color w:val="000"/>
          <w:sz w:val="28"/>
          <w:szCs w:val="28"/>
        </w:rPr>
        <w:t xml:space="preserve">二是桃花寺大殿保护维修方案。xxxx年x月，经文物保护管理所申请，x市下达桃花寺保护维修方案专项资金xx万元。xxxx年x月，启动实施编制桃花寺大殿保护维修方案。xxxx年x月方案编制完成，根据《关于桃花寺大殿保护维修勘察设计方案的批复》（成文物发〔xxxx〕xx号）文件精神，方案通过评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安徽文物保护工作总结10</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安徽文物保护工作总结11</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安徽文物保护工作总结12</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安徽文物保护工作总结13</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安徽文物保护工作总结14</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安徽文物保护工作总结15</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安徽文物保护工作总结16</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