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关于党史学习教育总结材料【七篇】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以下是为大家整理的关于党史学习教育总结材料的文章7篇 ,欢迎品鉴！【篇1】党史学习教育总结材料　　    xx区xx街道华鑫海欣楼宇党群服务站地处环人民广场区域，...</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以下是为大家整理的关于党史学习教育总结材料的文章7篇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【篇1】党史学习教育总结材料</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伍兹贝格建筑设计公司为社区“美丽家园”xx计划提供公益设计图纸；宝大祥参与楼宇党群服务站“妈咪小屋”的布置设计，与xx特殊教育学校结对开展帮扶，践行社会责任；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【篇2】党史学习教育总结材料</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【篇3】党史学习教育总结材料</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 </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 </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 </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 </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 </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 </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 </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 </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 </w:t>
      </w:r>
    </w:p>
    <w:p>
      <w:pPr>
        <w:ind w:left="0" w:right="0" w:firstLine="560"/>
        <w:spacing w:before="450" w:after="450" w:line="312" w:lineRule="auto"/>
      </w:pPr>
      <w:r>
        <w:rPr>
          <w:rFonts w:ascii="宋体" w:hAnsi="宋体" w:eastAsia="宋体" w:cs="宋体"/>
          <w:color w:val="000"/>
          <w:sz w:val="28"/>
          <w:szCs w:val="28"/>
        </w:rPr>
        <w:t xml:space="preserve">　　   聚焦创新服务，优化营商环境 </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 </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 </w:t>
      </w:r>
    </w:p>
    <w:p>
      <w:pPr>
        <w:ind w:left="0" w:right="0" w:firstLine="560"/>
        <w:spacing w:before="450" w:after="450" w:line="312" w:lineRule="auto"/>
      </w:pPr>
      <w:r>
        <w:rPr>
          <w:rFonts w:ascii="宋体" w:hAnsi="宋体" w:eastAsia="宋体" w:cs="宋体"/>
          <w:color w:val="000"/>
          <w:sz w:val="28"/>
          <w:szCs w:val="28"/>
        </w:rPr>
        <w:t xml:space="preserve">　　   聚焦活动“提力”，激活发展动能 </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 </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2024年光华论坛会上，一批富有经验的创业导师与xx光华园签约合作、多家产业资源合作单位也欣然签约入园，18家企业共同参与成立2024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 </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【篇6】党史学习教育总结材料</w:t>
      </w:r>
    </w:p>
    <w:p>
      <w:pPr>
        <w:ind w:left="0" w:right="0" w:firstLine="560"/>
        <w:spacing w:before="450" w:after="450" w:line="312" w:lineRule="auto"/>
      </w:pPr>
      <w:r>
        <w:rPr>
          <w:rFonts w:ascii="宋体" w:hAnsi="宋体" w:eastAsia="宋体" w:cs="宋体"/>
          <w:color w:val="000"/>
          <w:sz w:val="28"/>
          <w:szCs w:val="28"/>
        </w:rPr>
        <w:t xml:space="preserve">　　党史学习教育开展以来，XX党支部迅速响应、精心部署、积极行动，坚持高起点谋划、高标准推进、高质量落实，引导广大党员学好用好“党史”，提升思想感悟，筑牢初心使命，不断开创发展新局，推动党史学习教育走心、走深、走实。</w:t>
      </w:r>
    </w:p>
    <w:p>
      <w:pPr>
        <w:ind w:left="0" w:right="0" w:firstLine="560"/>
        <w:spacing w:before="450" w:after="450" w:line="312" w:lineRule="auto"/>
      </w:pPr>
      <w:r>
        <w:rPr>
          <w:rFonts w:ascii="宋体" w:hAnsi="宋体" w:eastAsia="宋体" w:cs="宋体"/>
          <w:color w:val="000"/>
          <w:sz w:val="28"/>
          <w:szCs w:val="28"/>
        </w:rPr>
        <w:t xml:space="preserve">　　一、提升政治站位，精心组织部署</w:t>
      </w:r>
    </w:p>
    <w:p>
      <w:pPr>
        <w:ind w:left="0" w:right="0" w:firstLine="560"/>
        <w:spacing w:before="450" w:after="450" w:line="312" w:lineRule="auto"/>
      </w:pPr>
      <w:r>
        <w:rPr>
          <w:rFonts w:ascii="宋体" w:hAnsi="宋体" w:eastAsia="宋体" w:cs="宋体"/>
          <w:color w:val="000"/>
          <w:sz w:val="28"/>
          <w:szCs w:val="28"/>
        </w:rPr>
        <w:t xml:space="preserve">　　XX党支部把党史学习教育作为今年重要政治任务抓紧抓实，高度重视、主动作为、迅速行动，切实把思想和行动统一到党中央决策部署上来，扎实做好党史学习教育谋划部署工作，确保学习教育工作有力推进。</w:t>
      </w:r>
    </w:p>
    <w:p>
      <w:pPr>
        <w:ind w:left="0" w:right="0" w:firstLine="560"/>
        <w:spacing w:before="450" w:after="450" w:line="312" w:lineRule="auto"/>
      </w:pPr>
      <w:r>
        <w:rPr>
          <w:rFonts w:ascii="宋体" w:hAnsi="宋体" w:eastAsia="宋体" w:cs="宋体"/>
          <w:color w:val="000"/>
          <w:sz w:val="28"/>
          <w:szCs w:val="28"/>
        </w:rPr>
        <w:t xml:space="preserve">　　一是深入动员部署。3月5日，召开党史学习教育动员部署会，深入学习习近平总书记在党史学习教育动员部署会上的重要讲话精神，传达学习贯彻全省党史学习教育动员部署会议精神、厅党委党史学习教育专题部署会议精神，安排部署所党史学习教育工作，要求全体同志要提高政治站位，认清党史学习教育重大政治意义，要把握重点关键，突出学习重点，做到学以致用，确保党中央、省委和厅党委的部署要求落实落地。先后2次召开班子会对党史学习教育再动员再部署，将党史学习教育持续引向深入。二是迅速成立组织。成立了由党支部书记为组长，副书记为副组长，其他班子成员为成员的领导小组；下设办公室，由XX兼任办公室主任，负责组织、协调、督查学习教育，全力推动党史学习教育工作。成立了党史学习教育工作专班，指定日常机构负责人和联络人。同时，针对全所人员少的实际，划分两个学习小组，组织成员集中学习、自主学习，确保学有成效。三是精心制定实施方案。认真对照党中央、省委、厅党委关于开展党史学习教育的有关要求，结合单位实际，制定单位《开展党史学习教育实施方案》，从总体目标、时间安排、具体措施等方面对党史学习教育活动进行详细安排部署，细化责任分工、明确工作要求，确保“规定动作”不走样，“自选动作”有特色，切实推动学习教育走深走实。</w:t>
      </w:r>
    </w:p>
    <w:p>
      <w:pPr>
        <w:ind w:left="0" w:right="0" w:firstLine="560"/>
        <w:spacing w:before="450" w:after="450" w:line="312" w:lineRule="auto"/>
      </w:pPr>
      <w:r>
        <w:rPr>
          <w:rFonts w:ascii="宋体" w:hAnsi="宋体" w:eastAsia="宋体" w:cs="宋体"/>
          <w:color w:val="000"/>
          <w:sz w:val="28"/>
          <w:szCs w:val="28"/>
        </w:rPr>
        <w:t xml:space="preserve">　　二、严格对标对表，推动学习扎实开展</w:t>
      </w:r>
    </w:p>
    <w:p>
      <w:pPr>
        <w:ind w:left="0" w:right="0" w:firstLine="560"/>
        <w:spacing w:before="450" w:after="450" w:line="312" w:lineRule="auto"/>
      </w:pPr>
      <w:r>
        <w:rPr>
          <w:rFonts w:ascii="宋体" w:hAnsi="宋体" w:eastAsia="宋体" w:cs="宋体"/>
          <w:color w:val="000"/>
          <w:sz w:val="28"/>
          <w:szCs w:val="28"/>
        </w:rPr>
        <w:t xml:space="preserve">　　所党支部认真对照各级开展党史学习教育活动的有关要求，坚持以上率下、全面推进、对标对表、创新形式，推动各项学习活动有力有序开展。</w:t>
      </w:r>
    </w:p>
    <w:p>
      <w:pPr>
        <w:ind w:left="0" w:right="0" w:firstLine="560"/>
        <w:spacing w:before="450" w:after="450" w:line="312" w:lineRule="auto"/>
      </w:pPr>
      <w:r>
        <w:rPr>
          <w:rFonts w:ascii="宋体" w:hAnsi="宋体" w:eastAsia="宋体" w:cs="宋体"/>
          <w:color w:val="000"/>
          <w:sz w:val="28"/>
          <w:szCs w:val="28"/>
        </w:rPr>
        <w:t xml:space="preserve">　　（一）“以上率下”领学。在党史学习教育活动中，狠抓“领导干部”这个关键少数，要求领导干部带头学习、带头研讨、带头宣讲，充分发挥学习带头作用。所党支部以“领导领学+个人自学+现场教学”方式制定学习计划。截止目前，所党支部组织开展了XX次集中党史学习教育，支部书记先后XX次为全体党员民警讲授专题党课；领导班子XX月XX日组织集中研讨学习交流，所班子成员结合自身党史学习所学、所思、所悟认真开展交流发言，碰撞思想、启迪智慧、推动工作。同时，要求领导班子成员及全体党员朗读《习近平论中国共产党历史》、手写心得体会、领讲红色经典故事等，掀起了党史学习教育阵阵热潮。</w:t>
      </w:r>
    </w:p>
    <w:p>
      <w:pPr>
        <w:ind w:left="0" w:right="0" w:firstLine="560"/>
        <w:spacing w:before="450" w:after="450" w:line="312" w:lineRule="auto"/>
      </w:pPr>
      <w:r>
        <w:rPr>
          <w:rFonts w:ascii="宋体" w:hAnsi="宋体" w:eastAsia="宋体" w:cs="宋体"/>
          <w:color w:val="000"/>
          <w:sz w:val="28"/>
          <w:szCs w:val="28"/>
        </w:rPr>
        <w:t xml:space="preserve">　　（二）“创新形式”活学。积极创新学习形式，灵活运用网站、微信公众号、展板、宣传栏等各类宣传媒体，在集中开展学习教育的同时，综合开展个人自学、书记授课、现场教学等学习形式，推动党史学习教育入脑入心。一是开设专栏学习。所党支部自3月开始每日在互联网媒体平台开设“党史上的今天”学习专栏，组织开展“倾情学党史、永远跟党走”系列学习教育活动。截至目前，在互联网媒体平台、公众号等发送党史学习教育相关知识及报道XX篇。二是组织领学。所党支部采取领导、党员领学讲述的方式，运用现有媒体教学手段，重温和回顾党的伟大历程和辉煌成就。三是现场教学。X月X日，所党支部组织全体党员到郑州抗美援朝战争口述历史博物馆开展“学党史忆先烈守初心担使命”学习教育活动，聆听志愿军老战士讲述亲赴抗美援朝战场的故事。X月X日上午，组织全体党员民警前往登封市任长霞同志先进事迹陈列展馆学习，学习长霞精神，筑牢忠诚警魂。通过现场教学，引导全体党员以英雄为榜样，持续不断汲取干事创业的动力，更好地发挥党员的模范带头作用，铭记英烈事迹，弘扬英烈精神，不忘初心，攻坚克难，敢于担当，主动作为，无愧于自己头顶的警徽，无愧于党和人民的信任。四是编印学习手册。选取习近平总书记重要论述、讲话精神、党史、新中国史、改革开放史、社会主义发展史等资料，编印《党史学习资料汇编手册》，并每月2次组织全体党员进行理论测试，引导全体党员学史明理、学史增信、学史崇德、学史力行，不断在学党史中坚定理想信念，在悟思想中提升理论素养，在干实事中厚植为民情怀，在开新局中勇于担当作为。</w:t>
      </w:r>
    </w:p>
    <w:p>
      <w:pPr>
        <w:ind w:left="0" w:right="0" w:firstLine="560"/>
        <w:spacing w:before="450" w:after="450" w:line="312" w:lineRule="auto"/>
      </w:pPr>
      <w:r>
        <w:rPr>
          <w:rFonts w:ascii="宋体" w:hAnsi="宋体" w:eastAsia="宋体" w:cs="宋体"/>
          <w:color w:val="000"/>
          <w:sz w:val="28"/>
          <w:szCs w:val="28"/>
        </w:rPr>
        <w:t xml:space="preserve">　　（三）“督查督导”促学。为扎实推进和确保党史学习教育活动取得实效，所党支部党史学习教育领导小组加大督促检查力度，坚决防止搞形式、走过场。X月XX日，所党史学习教育领导小组成立检查督导专班，通过现场检查、个别访谈、组织测试等措施，全方位、全流程对全体党员学习教育情况进行现场督学促学，对在党史学习教育中学习质量不高、学习成效不明显、学习存在的问题点名道姓进行批评，确保学习人员、时间、内容、效果“四落实”。</w:t>
      </w:r>
    </w:p>
    <w:p>
      <w:pPr>
        <w:ind w:left="0" w:right="0" w:firstLine="560"/>
        <w:spacing w:before="450" w:after="450" w:line="312" w:lineRule="auto"/>
      </w:pPr>
      <w:r>
        <w:rPr>
          <w:rFonts w:ascii="宋体" w:hAnsi="宋体" w:eastAsia="宋体" w:cs="宋体"/>
          <w:color w:val="000"/>
          <w:sz w:val="28"/>
          <w:szCs w:val="28"/>
        </w:rPr>
        <w:t xml:space="preserve">　　三、坚持效果导向，推进办实事开新局</w:t>
      </w:r>
    </w:p>
    <w:p>
      <w:pPr>
        <w:ind w:left="0" w:right="0" w:firstLine="560"/>
        <w:spacing w:before="450" w:after="450" w:line="312" w:lineRule="auto"/>
      </w:pPr>
      <w:r>
        <w:rPr>
          <w:rFonts w:ascii="宋体" w:hAnsi="宋体" w:eastAsia="宋体" w:cs="宋体"/>
          <w:color w:val="000"/>
          <w:sz w:val="28"/>
          <w:szCs w:val="28"/>
        </w:rPr>
        <w:t xml:space="preserve">　　所党支部坚持把党史学习教育与单位建设发展紧密结合起来，通过党史学习教育进一步砥砺初心使命，强化使命担当，努力把学习教育成果转化为推动工作的强大动力和实际成效。</w:t>
      </w:r>
    </w:p>
    <w:p>
      <w:pPr>
        <w:ind w:left="0" w:right="0" w:firstLine="560"/>
        <w:spacing w:before="450" w:after="450" w:line="312" w:lineRule="auto"/>
      </w:pPr>
      <w:r>
        <w:rPr>
          <w:rFonts w:ascii="宋体" w:hAnsi="宋体" w:eastAsia="宋体" w:cs="宋体"/>
          <w:color w:val="000"/>
          <w:sz w:val="28"/>
          <w:szCs w:val="28"/>
        </w:rPr>
        <w:t xml:space="preserve">　　（一）以学促思，努力开创“十四五”新局。认真贯彻落实中央、省委和厅党委各项部署要求，把开展党史学习教育作为重大政治任务摆在突出位置、作为头等大事，贯穿2024年全年，引导全体党员在党史学习中坚定理想信念，自觉对标对表，找准工作差距，及时校准偏差，把学习成效转化为推动工作的动力，变成破解单位建设中难题的实招硬招，确保“十四五”开好局，起好步。</w:t>
      </w:r>
    </w:p>
    <w:p>
      <w:pPr>
        <w:ind w:left="0" w:right="0" w:firstLine="560"/>
        <w:spacing w:before="450" w:after="450" w:line="312" w:lineRule="auto"/>
      </w:pPr>
      <w:r>
        <w:rPr>
          <w:rFonts w:ascii="宋体" w:hAnsi="宋体" w:eastAsia="宋体" w:cs="宋体"/>
          <w:color w:val="000"/>
          <w:sz w:val="28"/>
          <w:szCs w:val="28"/>
        </w:rPr>
        <w:t xml:space="preserve">　　（二）以学促干，全力推进单位建设。树立打大仗、打持久战的心理准备，坚定信心、瞄准目标，以时不我待、只争朝夕的紧迫感和责任感，以久久为功、不达目的誓不罢休的韧劲，以持之以恒、完不成任务决不收兵的恒心，挂图作战、台帐推进、倒排工期，加快推进单位建设。</w:t>
      </w:r>
    </w:p>
    <w:p>
      <w:pPr>
        <w:ind w:left="0" w:right="0" w:firstLine="560"/>
        <w:spacing w:before="450" w:after="450" w:line="312" w:lineRule="auto"/>
      </w:pPr>
      <w:r>
        <w:rPr>
          <w:rFonts w:ascii="宋体" w:hAnsi="宋体" w:eastAsia="宋体" w:cs="宋体"/>
          <w:color w:val="000"/>
          <w:sz w:val="28"/>
          <w:szCs w:val="28"/>
        </w:rPr>
        <w:t xml:space="preserve">　　（三）以为促做，扎实开展“我为群众办实事”活动。所支部把“我为群众办实事”实践活动作为党史学习教育重要内容，并贯穿党史学习教育全过程，努力提升人民群众获得感、幸福感和安全感。制定实践活动清单。多次召开支部党员大会讨论活动的项目清单，并结合我所实际，确定结对关爱孤寡留守老人和帮困助贫两个活动项目。定期组织看望孤寡留守老人，了解实际困难，帮助其解决。定期与结扶帮困对象联系，帮助解决实际困难。为确保每个项目落地见效，明确项目完成时限和责任人，以保证项目清单的顺利完成。成立青年志愿服务队。全所40岁以下党员组建青年志愿服务队。坚持以习近平新时代中国特色社会主义思想为指导，面向开启全面建设社会主义现代化国家新征程，积极投身文明实践，大力弘扬奉献友爱互助进步的志愿精神，以精神文明创建、服务生态发展、助贫助困为主要内容，广泛开展志愿服务活动，传播党的声音，向社会传递温暖，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　　下一步，所党支部将在厅党委的坚强领导下，牢牢把握党史学习教育目标方向，紧扣党史学习教育阶段要求、步骤安排、必学内容、规定动作，进一步加大统筹结合、指导督促力度，坚持不达标不放过、不见效不松手，切实将党史学习教育各项部署要求从严从实从细落到实处，不断推进党史学习教育取得新进展新突破。一是在拓宽党史学习教育广度深度上下功夫。严格按照党史学习教育要求，持续推动党史学习教育扎实深入开展，坚持集中学习与个人自学相结合，坚持领导领学与研讨交流相结合，不断拓展学习深度；运用“第一议题”、集中研讨交流、青年理论学习小组讨论等多种形式，深入学习习近平总书记在庆祝中国共产党成立100周年大会上的重要讲话；用好红色资源，利用建党节、国庆节等重要时间节点，精心组织开展形式多样的爱党爱国教育活动，不断拓宽学习广度。二是在加大宣传上下功夫。继续利用互联网平台每天发送“党史上的今天”党史内容，推动系统化、持续性学习；在单位公众号、机关党建信息网、单位党史学习教育工作简报等平台推送单位党史学习教育活动动态信息、创新举措、显著成效，展现单位良好形象，营造良好舆论氛围。三是在确保学习教育效果上下功夫。强化督促指导，定期对单位和全体党员党史学习教育开展情况进行督促检查，坚持实事求是、统筹安排，督在关键点、把握要害处，确保学习教育有力有序推进，对学习教育中出现问题偏差的及时提醒、批评，确保党史学习教育出成效，不走过场。坚持学习实践同步推进，把“我为群众办实事”实践活动贯穿学习教育全过程。以单位建设发展、党建工作的成果检验党史学习教育的成效，真正达到“学党史坚守初心，践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【篇7】党史学习教育总结材料</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2024-10-06T03:52:07+08:00</dcterms:created>
  <dcterms:modified xsi:type="dcterms:W3CDTF">2024-10-06T03:52:07+08:00</dcterms:modified>
</cp:coreProperties>
</file>

<file path=docProps/custom.xml><?xml version="1.0" encoding="utf-8"?>
<Properties xmlns="http://schemas.openxmlformats.org/officeDocument/2006/custom-properties" xmlns:vt="http://schemas.openxmlformats.org/officeDocument/2006/docPropsVTypes"/>
</file>