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监察专项监督工作总结(必备45篇)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监察专项监督工作总结1根据省_《关于做好20xx年元旦春节期间粮油市场供应等有关工作的通知》要求，1月30—2月5日，相对集中4天时间，由市粮食流通监督检查联席会议领导小组办公室牵头，市粮食、工商、质监、食药等相关职能部门组成联合检查组，对...</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监察专项监督工作总结3</w:t>
      </w:r>
    </w:p>
    <w:p>
      <w:pPr>
        <w:ind w:left="0" w:right="0" w:firstLine="560"/>
        <w:spacing w:before="450" w:after="450" w:line="312" w:lineRule="auto"/>
      </w:pPr>
      <w:r>
        <w:rPr>
          <w:rFonts w:ascii="宋体" w:hAnsi="宋体" w:eastAsia="宋体" w:cs="宋体"/>
          <w:color w:val="000"/>
          <w:sz w:val="28"/>
          <w:szCs w:val="28"/>
        </w:rPr>
        <w:t xml:space="preserve">为规范医疗机构医疗废物管理，确保医疗废物安全处置，根据《传染病防治法》和《医疗废物管理条例》等法律法规要求，结合我市实际情况，我所医疗卫生机构卫生监督科于20xx年上半年组织科室人员对城区市直管医疗机构医疗废物处置情况进行了现场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查对象是市直管医疗机构、疾病预防控制机构和采供血机构。检查内容为医疗废物管理制度和应急方案的落实情况、工作人员的职业卫生安全防护和培训情况、医疗废物的分类、收集、暂时贮存、转运医疗废物情况等。</w:t>
      </w:r>
    </w:p>
    <w:p>
      <w:pPr>
        <w:ind w:left="0" w:right="0" w:firstLine="560"/>
        <w:spacing w:before="450" w:after="450" w:line="312" w:lineRule="auto"/>
      </w:pPr>
      <w:r>
        <w:rPr>
          <w:rFonts w:ascii="宋体" w:hAnsi="宋体" w:eastAsia="宋体" w:cs="宋体"/>
          <w:color w:val="000"/>
          <w:sz w:val="28"/>
          <w:szCs w:val="28"/>
        </w:rPr>
        <w:t xml:space="preserve">共检查了市人民医院、市中医医院、市妇幼保健院、市皮肤病防治院、桂东卫生学校附属医院、市疾病预防控制中心、贺州广济医院、贺州广济妇产医院、贺州荣顺医院、贺州市中心血站10家机构，这些医疗机构、疾病预防控制机构和采供血机构每天产生医疗废物超2吨。从检查情况来看，各主要医疗机构均建立有医疗废物管理制度和应急方案；各科室与本单位医疗废物暂存间之间、医疗机构与医疗废物集中处置单位之间有交接登记本，详细记录每次收集（或转运）的医疗废物来源、种类、重量、时间及经办人等内容。按照《贺州市城区医疗卫生机构医疗废物过渡性处置方案》（贺卫医[20xx]20号）要求，各医疗机构每月给予集中处置单位（市殡仪馆）一定的处置费用，由市殡仪馆派人定期或不定期上门收集转运。但由于各方面的客观原因，20xx年6月16日市直管的各医疗机构、疾病预防控制机构和采供血机构经协调与贺州高能时代环境技术有限公司签订了《医疗废物应急转运处置协议书》，自协议签订之日起至贺州市医疗废物处置中心试运行之日均由该公司负责接收处置医疗废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市殡仪馆、贺州高能时代环境技术有限公司对于各医疗机构、疾病预防控制机构和采供血机构的医疗废物均是不定期上门收集转运，以致上述各机构均不能规范贮存医疗废物，违反了《医疗废物管理条例》第十七条“医疗废物暂时贮存的`时间不得超过2天”的规定。</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在我市医疗废物处置中心尚未启用、规范处置医疗废物目前还无法实现的情况下，建议市卫计委商环境保护部门，请市政府协调有关单位，按照《医疗废物管理条例》的相关规定制定符合我市实际、具有可操作性的医疗废物过渡处置方案，妥善处理医疗废物。</w:t>
      </w:r>
    </w:p>
    <w:p>
      <w:pPr>
        <w:ind w:left="0" w:right="0" w:firstLine="560"/>
        <w:spacing w:before="450" w:after="450" w:line="312" w:lineRule="auto"/>
      </w:pPr>
      <w:r>
        <w:rPr>
          <w:rFonts w:ascii="宋体" w:hAnsi="宋体" w:eastAsia="宋体" w:cs="宋体"/>
          <w:color w:val="000"/>
          <w:sz w:val="28"/>
          <w:szCs w:val="28"/>
        </w:rPr>
        <w:t xml:space="preserve">（二）加大医疗废物处置工作的宣传力度，提高认识，着力提高医疗卫生单位对医疗废物实施无害化处理的积极性和自觉性，防止医院感染的发生，保障医疗安全，防止医疗废物造成环境污染。</w:t>
      </w:r>
    </w:p>
    <w:p>
      <w:pPr>
        <w:ind w:left="0" w:right="0" w:firstLine="560"/>
        <w:spacing w:before="450" w:after="450" w:line="312" w:lineRule="auto"/>
      </w:pPr>
      <w:r>
        <w:rPr>
          <w:rFonts w:ascii="宋体" w:hAnsi="宋体" w:eastAsia="宋体" w:cs="宋体"/>
          <w:color w:val="000"/>
          <w:sz w:val="28"/>
          <w:szCs w:val="28"/>
        </w:rPr>
        <w:t xml:space="preserve">XX卫生监督所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2024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监察专项监督工作总结5</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xxx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监察专项监督工作总结6</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紧紧围绕公司健康持续快速发展的目标，年公司两级纪检_门。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监察专项监督工作总结7</w:t>
      </w:r>
    </w:p>
    <w:p>
      <w:pPr>
        <w:ind w:left="0" w:right="0" w:firstLine="560"/>
        <w:spacing w:before="450" w:after="450" w:line="312" w:lineRule="auto"/>
      </w:pPr>
      <w:r>
        <w:rPr>
          <w:rFonts w:ascii="宋体" w:hAnsi="宋体" w:eastAsia="宋体" w:cs="宋体"/>
          <w:color w:val="000"/>
          <w:sz w:val="28"/>
          <w:szCs w:val="28"/>
        </w:rPr>
        <w:t xml:space="preserve">（一）精心组织实施。局领导班子高度重视财政监督检查工作，充分认识到监督检查职责的重要性，为更好地完成财政监督检查工作，局领导班子召开专题会议部署20xx年财政监督检查工作，讨论完善了20xx年监督检查工作重点，下发了《永宁县财政局20xx年财政监督检查工作计划》。</w:t>
      </w:r>
    </w:p>
    <w:p>
      <w:pPr>
        <w:ind w:left="0" w:right="0" w:firstLine="560"/>
        <w:spacing w:before="450" w:after="450" w:line="312" w:lineRule="auto"/>
      </w:pPr>
      <w:r>
        <w:rPr>
          <w:rFonts w:ascii="宋体" w:hAnsi="宋体" w:eastAsia="宋体" w:cs="宋体"/>
          <w:color w:val="000"/>
          <w:sz w:val="28"/>
          <w:szCs w:val="28"/>
        </w:rPr>
        <w:t xml:space="preserve">（二）制定检查项目和内容。一是各业务股室“内部联动”，按照财政管理和工作的要求，提出重点需要督查的业务或项目内容、列明检查项目、被检查单位、检查内容、检查时间，然后由监督检查股统一汇总，正式下达20xx年度检查任务，制定全年监督检查计划，使监督检查工作有的放矢；二是坚持“全区一盘棋”的精神，督促落实公开信息的及时性、全面性、客观性，有力地促进了工作进展。三是20xx年检查项目着力关注扶贫资金、消防安全经费、私设账户等问题进行的监督检查；四是强化对各乡镇私设私开账户、睡眠户、久悬户情况的监督检查，强化监督控制，防范管理风险，提高管理效能。</w:t>
      </w:r>
    </w:p>
    <w:p>
      <w:pPr>
        <w:ind w:left="0" w:right="0" w:firstLine="560"/>
        <w:spacing w:before="450" w:after="450" w:line="312" w:lineRule="auto"/>
      </w:pPr>
      <w:r>
        <w:rPr>
          <w:rFonts w:ascii="宋体" w:hAnsi="宋体" w:eastAsia="宋体" w:cs="宋体"/>
          <w:color w:val="000"/>
          <w:sz w:val="28"/>
          <w:szCs w:val="28"/>
        </w:rPr>
        <w:t xml:space="preserve">（三）建章立制，规范管理。财政监督检查的目的就是在财务工作中发现问题，纠正问题，提出合理建议，为完善和实施财政制度提供依据。20xx我局在建章立制上狠下功夫，建立健全岗位责任制，使监督管理工作有章可循，依规办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监察专项监督工作总结8</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w:t>
      </w:r>
    </w:p>
    <w:p>
      <w:pPr>
        <w:ind w:left="0" w:right="0" w:firstLine="560"/>
        <w:spacing w:before="450" w:after="450" w:line="312" w:lineRule="auto"/>
      </w:pPr>
      <w:r>
        <w:rPr>
          <w:rFonts w:ascii="宋体" w:hAnsi="宋体" w:eastAsia="宋体" w:cs="宋体"/>
          <w:color w:val="000"/>
          <w:sz w:val="28"/>
          <w:szCs w:val="28"/>
        </w:rPr>
        <w:t xml:space="preserve">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w:t>
      </w:r>
    </w:p>
    <w:p>
      <w:pPr>
        <w:ind w:left="0" w:right="0" w:firstLine="560"/>
        <w:spacing w:before="450" w:after="450" w:line="312" w:lineRule="auto"/>
      </w:pPr>
      <w:r>
        <w:rPr>
          <w:rFonts w:ascii="宋体" w:hAnsi="宋体" w:eastAsia="宋体" w:cs="宋体"/>
          <w:color w:val="000"/>
          <w:sz w:val="28"/>
          <w:szCs w:val="28"/>
        </w:rPr>
        <w:t xml:space="preserve">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_有仓必到、有粮必查、有帐必核、查必彻底_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_省储备粮管理办法_，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1）监督检查工作方法单一，只停留在日常监督检查中，不能在《条例》允许的职权范围内有效地创新工作方式，提高工作质量。（2）时常把监督检查与政策法规工作内容混为一体，混淆_运动员_和_裁判员_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监察专项监督工作总结9</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监察专项监督工作总结11</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监察专项监督工作总结12</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监察专项监督工作总结13</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&gt;六、对网民发帖反映购买溧阳牌子的大米有打蜡嫌疑进行调查。</w:t>
      </w:r>
    </w:p>
    <w:p>
      <w:pPr>
        <w:ind w:left="0" w:right="0" w:firstLine="560"/>
        <w:spacing w:before="450" w:after="450" w:line="312" w:lineRule="auto"/>
      </w:pPr>
      <w:r>
        <w:rPr>
          <w:rFonts w:ascii="宋体" w:hAnsi="宋体" w:eastAsia="宋体" w:cs="宋体"/>
          <w:color w:val="000"/>
          <w:sz w:val="28"/>
          <w:szCs w:val="28"/>
        </w:rPr>
        <w:t xml:space="preserve">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监察专项监督工作总结14</w:t>
      </w:r>
    </w:p>
    <w:p>
      <w:pPr>
        <w:ind w:left="0" w:right="0" w:firstLine="560"/>
        <w:spacing w:before="450" w:after="450" w:line="312" w:lineRule="auto"/>
      </w:pPr>
      <w:r>
        <w:rPr>
          <w:rFonts w:ascii="宋体" w:hAnsi="宋体" w:eastAsia="宋体" w:cs="宋体"/>
          <w:color w:val="000"/>
          <w:sz w:val="28"/>
          <w:szCs w:val="28"/>
        </w:rPr>
        <w:t xml:space="preserve">20xx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参加的问题通报和整改动员大会，全面发动和部署，从质量、安全、环保、文明工地（本；文由；方案—范文库为您搜集—整理）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监察专项监督工作总结15</w:t>
      </w:r>
    </w:p>
    <w:p>
      <w:pPr>
        <w:ind w:left="0" w:right="0" w:firstLine="560"/>
        <w:spacing w:before="450" w:after="450" w:line="312" w:lineRule="auto"/>
      </w:pPr>
      <w:r>
        <w:rPr>
          <w:rFonts w:ascii="宋体" w:hAnsi="宋体" w:eastAsia="宋体" w:cs="宋体"/>
          <w:color w:val="000"/>
          <w:sz w:val="28"/>
          <w:szCs w:val="28"/>
        </w:rPr>
        <w:t xml:space="preserve">回顾一年来的财政监督检查工作，我们深深体会到：提高思想认识，领导重视支持是做好财政监督工作的首要前提；落实财政大监督格局才能减少财政监督盲区；改进工作方式和手段才能确保财政监督成效。通过对各项资金的监督检查，履行了财政监督职能，保证了财政资金安全、规范、有效的运行，提高了财政资金使用效率，实现财政监督与财政管理紧密结合。我们的工作虽然取得了一定的成效，但是还存在一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1、财政监督处理处罚弱化。财政监督地位低，手段软，监督处罚干扰因素多，表现为处罚就低不就高，处理对事不对人，权威性和震慑力不够，不利于维护财经法规制度的严肃性。</w:t>
      </w:r>
    </w:p>
    <w:p>
      <w:pPr>
        <w:ind w:left="0" w:right="0" w:firstLine="560"/>
        <w:spacing w:before="450" w:after="450" w:line="312" w:lineRule="auto"/>
      </w:pPr>
      <w:r>
        <w:rPr>
          <w:rFonts w:ascii="宋体" w:hAnsi="宋体" w:eastAsia="宋体" w:cs="宋体"/>
          <w:color w:val="000"/>
          <w:sz w:val="28"/>
          <w:szCs w:val="28"/>
        </w:rPr>
        <w:t xml:space="preserve">2、财监机构与税务、审计、监察以及政法等部门联合执法配合不够，监督检查资源不能共享，存在着重复检查现象，影响财政监督效率。</w:t>
      </w:r>
    </w:p>
    <w:p>
      <w:pPr>
        <w:ind w:left="0" w:right="0" w:firstLine="560"/>
        <w:spacing w:before="450" w:after="450" w:line="312" w:lineRule="auto"/>
      </w:pPr>
      <w:r>
        <w:rPr>
          <w:rFonts w:ascii="宋体" w:hAnsi="宋体" w:eastAsia="宋体" w:cs="宋体"/>
          <w:color w:val="000"/>
          <w:sz w:val="28"/>
          <w:szCs w:val="28"/>
        </w:rPr>
        <w:t xml:space="preserve">3、尚未建立财政监督信息化平台，各业务口数据未对监督检查设置浏览端口，监督不能实现全程跟踪监督。</w:t>
      </w:r>
    </w:p>
    <w:p>
      <w:pPr>
        <w:ind w:left="0" w:right="0" w:firstLine="560"/>
        <w:spacing w:before="450" w:after="450" w:line="312" w:lineRule="auto"/>
      </w:pPr>
      <w:r>
        <w:rPr>
          <w:rFonts w:ascii="宋体" w:hAnsi="宋体" w:eastAsia="宋体" w:cs="宋体"/>
          <w:color w:val="000"/>
          <w:sz w:val="28"/>
          <w:szCs w:val="28"/>
        </w:rPr>
        <w:t xml:space="preserve">4、监督检查缺乏前瞻性，监督检查范围和内容有一定的局限性，日常收支监督多，民生资金监督少；事后监督检查多，事前、事中监督少。</w:t>
      </w:r>
    </w:p>
    <w:p>
      <w:pPr>
        <w:ind w:left="0" w:right="0" w:firstLine="560"/>
        <w:spacing w:before="450" w:after="450" w:line="312" w:lineRule="auto"/>
      </w:pPr>
      <w:r>
        <w:rPr>
          <w:rFonts w:ascii="宋体" w:hAnsi="宋体" w:eastAsia="宋体" w:cs="宋体"/>
          <w:color w:val="000"/>
          <w:sz w:val="28"/>
          <w:szCs w:val="28"/>
        </w:rPr>
        <w:t xml:space="preserve">这些问题我们将在新一年里认真加难改进和克服，进一步发挥监督检查为财政改革保驾护航职能作用，促进全县财政经济健康发展。</w:t>
      </w:r>
    </w:p>
    <w:p>
      <w:pPr>
        <w:ind w:left="0" w:right="0" w:firstLine="560"/>
        <w:spacing w:before="450" w:after="450" w:line="312" w:lineRule="auto"/>
      </w:pPr>
      <w:r>
        <w:rPr>
          <w:rFonts w:ascii="宋体" w:hAnsi="宋体" w:eastAsia="宋体" w:cs="宋体"/>
          <w:color w:val="000"/>
          <w:sz w:val="28"/>
          <w:szCs w:val="28"/>
        </w:rPr>
        <w:t xml:space="preserve">（二）今后工作的几点建议</w:t>
      </w:r>
    </w:p>
    <w:p>
      <w:pPr>
        <w:ind w:left="0" w:right="0" w:firstLine="560"/>
        <w:spacing w:before="450" w:after="450" w:line="312" w:lineRule="auto"/>
      </w:pPr>
      <w:r>
        <w:rPr>
          <w:rFonts w:ascii="宋体" w:hAnsi="宋体" w:eastAsia="宋体" w:cs="宋体"/>
          <w:color w:val="000"/>
          <w:sz w:val="28"/>
          <w:szCs w:val="28"/>
        </w:rPr>
        <w:t xml:space="preserve">1、加强宣传，提高认识。在全县加大开展财政监督检查宣传力度，提高大家对监督检查的必要性和重要性的认识。把监督检查工作与整顿财经秩序结合起来，与财政管理结合起来。</w:t>
      </w:r>
    </w:p>
    <w:p>
      <w:pPr>
        <w:ind w:left="0" w:right="0" w:firstLine="560"/>
        <w:spacing w:before="450" w:after="450" w:line="312" w:lineRule="auto"/>
      </w:pPr>
      <w:r>
        <w:rPr>
          <w:rFonts w:ascii="宋体" w:hAnsi="宋体" w:eastAsia="宋体" w:cs="宋体"/>
          <w:color w:val="000"/>
          <w:sz w:val="28"/>
          <w:szCs w:val="28"/>
        </w:rPr>
        <w:t xml:space="preserve">2、财政厅监督检查局应加强财政监督检查人员的培训，通过送出去、请进来等方式，根据经济形势和工作要求监督人员学习新的财政政策、及时掌握新的法律法规知识。同时以召开研讨会或交叉检查的方式，促使监督人员互相沟通、交流，通过监督检查方式、方法的`互相学习和探讨、辩论，开阔监督检查人员的视野，提升监督检查人员的工作能力。</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监察专项监督工作总结16</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上半年，在公司党委、纪委的正确领导下，深入学习贯彻党的十九大精神和_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是在支委会和书记领导下，协调开展了反腐倡廉宣传教育月，组织党员深入学习党章党规党纪，__关于作风建设的重要论述和关于进一步纠正“四风”、加强作风建设的重要批示精神，《__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w:t>
      </w:r>
    </w:p>
    <w:p>
      <w:pPr>
        <w:ind w:left="0" w:right="0" w:firstLine="560"/>
        <w:spacing w:before="450" w:after="450" w:line="312" w:lineRule="auto"/>
      </w:pPr>
      <w:r>
        <w:rPr>
          <w:rFonts w:ascii="宋体" w:hAnsi="宋体" w:eastAsia="宋体" w:cs="宋体"/>
          <w:color w:val="000"/>
          <w:sz w:val="28"/>
          <w:szCs w:val="28"/>
        </w:rPr>
        <w:t xml:space="preserve">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监察专项监督工作总结17</w:t>
      </w:r>
    </w:p>
    <w:p>
      <w:pPr>
        <w:ind w:left="0" w:right="0" w:firstLine="560"/>
        <w:spacing w:before="450" w:after="450" w:line="312" w:lineRule="auto"/>
      </w:pPr>
      <w:r>
        <w:rPr>
          <w:rFonts w:ascii="宋体" w:hAnsi="宋体" w:eastAsia="宋体" w:cs="宋体"/>
          <w:color w:val="000"/>
          <w:sz w:val="28"/>
          <w:szCs w:val="28"/>
        </w:rPr>
        <w:t xml:space="preserve">根据浙江省物价局《关于在全省开展涉农价格和收费专项检查的通知》和《关于开展化肥价格专项检查的通知》要求，价格监督检查分局在20xx年4月和5月份对我区的部分乡镇、街道办事处涉农收费和区水利管理部门、农机监理部门、土地管理部门、动植物检验检疫收费和部分化肥销售企业等进行全面的监督和检查，检查中发现，经过了多年的涉农收费和价格的检查，有关部门对此项工作都比较重视，自立项目收费、超标准收费等违规情况基本上没有发现，但个别乡镇的农民建房押金还没有清退完毕，对涉农收费中个别已取消项目由于文件到达较迟等原因没有及时执行，发现后已及时进行了改正。对化肥经营企业的检查过程中，我们发现国有和集体的经营企业基本已经退出经销行列，取而代之的是经营规模小、经营零散灵活、分布广的小型个体企业。我们在检查的同时对80多家经营户分发了国家对尿素价格的新规定，并作了相应的解释。</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监察专项监督工作总结18</w:t>
      </w:r>
    </w:p>
    <w:p>
      <w:pPr>
        <w:ind w:left="0" w:right="0" w:firstLine="560"/>
        <w:spacing w:before="450" w:after="450" w:line="312" w:lineRule="auto"/>
      </w:pPr>
      <w:r>
        <w:rPr>
          <w:rFonts w:ascii="宋体" w:hAnsi="宋体" w:eastAsia="宋体" w:cs="宋体"/>
          <w:color w:val="000"/>
          <w:sz w:val="28"/>
          <w:szCs w:val="28"/>
        </w:rPr>
        <w:t xml:space="preserve">1、加大监督检查力度。认真执行学校食堂卫生规范、标准，督促卫生许可条件不达标的学校尽快完善整改，使食堂卫生硬件设施达标，食品加工流程合理，依法申办卫生许可证;食品原材料的采购严格执行索票索证制度及台账登记，杜绝过期食品及不合格食品进入校园，防止食源性疾病的发生。</w:t>
      </w:r>
    </w:p>
    <w:p>
      <w:pPr>
        <w:ind w:left="0" w:right="0" w:firstLine="560"/>
        <w:spacing w:before="450" w:after="450" w:line="312" w:lineRule="auto"/>
      </w:pPr>
      <w:r>
        <w:rPr>
          <w:rFonts w:ascii="宋体" w:hAnsi="宋体" w:eastAsia="宋体" w:cs="宋体"/>
          <w:color w:val="000"/>
          <w:sz w:val="28"/>
          <w:szCs w:val="28"/>
        </w:rPr>
        <w:t xml:space="preserve">2、开展春季肠道传染病防治及宣传工作。协同教育部门，组织全区学校的校医及保健教师开展一期肠道传染病防治宣传教育课。组织督促学校开展卫生知识宣传，让学生懂得基本的食品卫生知识，培养良好的卫生习惯，从而减少食源性疾病的发生。</w:t>
      </w:r>
    </w:p>
    <w:p>
      <w:pPr>
        <w:ind w:left="0" w:right="0" w:firstLine="560"/>
        <w:spacing w:before="450" w:after="450" w:line="312" w:lineRule="auto"/>
      </w:pPr>
      <w:r>
        <w:rPr>
          <w:rFonts w:ascii="宋体" w:hAnsi="宋体" w:eastAsia="宋体" w:cs="宋体"/>
          <w:color w:val="000"/>
          <w:sz w:val="28"/>
          <w:szCs w:val="28"/>
        </w:rPr>
        <w:t xml:space="preserve">3、建议本学期内开展一次学校食堂管理人员和从业人员的食品卫生知识及预防食源性疾病的相关知识培训，从根本上改变由于食堂管理人员和从业人员缺乏基本的食品卫生知识而导致的食源性疾病的发生。</w:t>
      </w:r>
    </w:p>
    <w:p>
      <w:pPr>
        <w:ind w:left="0" w:right="0" w:firstLine="560"/>
        <w:spacing w:before="450" w:after="450" w:line="312" w:lineRule="auto"/>
      </w:pPr>
      <w:r>
        <w:rPr>
          <w:rFonts w:ascii="宋体" w:hAnsi="宋体" w:eastAsia="宋体" w:cs="宋体"/>
          <w:color w:val="000"/>
          <w:sz w:val="28"/>
          <w:szCs w:val="28"/>
        </w:rPr>
        <w:t xml:space="preserve">4、提高认识，加强管理，建立健全卫生管理组织和规章制度，分工明确，责任到人，制度上墙，配备专(兼)职食品卫生管理人员，落实、执行各项卫生管理制度。</w:t>
      </w:r>
    </w:p>
    <w:p>
      <w:pPr>
        <w:ind w:left="0" w:right="0" w:firstLine="560"/>
        <w:spacing w:before="450" w:after="450" w:line="312" w:lineRule="auto"/>
      </w:pPr>
      <w:r>
        <w:rPr>
          <w:rFonts w:ascii="宋体" w:hAnsi="宋体" w:eastAsia="宋体" w:cs="宋体"/>
          <w:color w:val="000"/>
          <w:sz w:val="28"/>
          <w:szCs w:val="28"/>
        </w:rPr>
        <w:t xml:space="preserve">5、加大对学校食品卫生检查力度，要校内校外一齐抓，要把整治校园周边的食品卫生工作作为一项长期工作来落实，对无证经营者要坚决予以取缔。</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监察专项监督工作总结19</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监察专项监督工作总结21</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监察专项监督工作总结22</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监察专项监督工作总结23</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为保障政务公开工作有序开展，我局重新调整了政务公开领导小组成员，成立了由局党组书记、局长张百存任组长，副局长王德文、刘伟任副组长，各科室主要负责人为成员的局政务公开领导小组。领导小组下设办公室，专人专岗负责具体工作开展。目前，基本形成了主要领导高度重视亲自抓，分管领导加强协调具体抓，有关部门明确专人负责抓，纪检_门全程参与督促抓的工作机制，逐步建立了横向到边、纵向到底的政务公开工作网络，形成了各负其责、各司其职的政务公开工作良好格局。</w:t>
      </w:r>
    </w:p>
    <w:p>
      <w:pPr>
        <w:ind w:left="0" w:right="0" w:firstLine="560"/>
        <w:spacing w:before="450" w:after="450" w:line="312" w:lineRule="auto"/>
      </w:pPr>
      <w:r>
        <w:rPr>
          <w:rFonts w:ascii="宋体" w:hAnsi="宋体" w:eastAsia="宋体" w:cs="宋体"/>
          <w:color w:val="000"/>
          <w:sz w:val="28"/>
          <w:szCs w:val="28"/>
        </w:rPr>
        <w:t xml:space="preserve">&gt;（二）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为确保及时、准确、全面做好政务公开工作，充分发挥检验检疫信息对公众和广大外贸企业在生产、生活和经济社会活动的服务作用，我们立足于建章立制，形成了一套较为完善、规范的制度体系。组织制定并完善了《蚌埠检验检疫局政府的网站信息公开规定》、《蚌埠检验检疫局政务公开工作考核暂行办法》、《蚌埠检验检疫局政府信息发布保密审查办法》、《蚌埠检验检疫局政府信息公开责任追究制度》、《蚌埠检验检疫局政府信息依申请公开工作制度》、《蚌埠检验检疫局澄清虚假或不完整信息工作办法》、《蚌埠检验检疫局网站公众留言和业务咨询回复管理办法》、《蚌埠出入境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2024-10-06T06:58:27+08:00</dcterms:created>
  <dcterms:modified xsi:type="dcterms:W3CDTF">2024-10-06T06:58:27+08:00</dcterms:modified>
</cp:coreProperties>
</file>

<file path=docProps/custom.xml><?xml version="1.0" encoding="utf-8"?>
<Properties xmlns="http://schemas.openxmlformats.org/officeDocument/2006/custom-properties" xmlns:vt="http://schemas.openxmlformats.org/officeDocument/2006/docPropsVTypes"/>
</file>