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南昌地铁调岗工作总结(精选50篇)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南昌地铁调岗工作总结1南京地铁南北线一期工程去年12月12日正式开工。整个项目整体推进，进展顺利，开局良好，受到了社会各界的瞩目。全体建设者紧紧围绕质量、工期、造价、安全生产、文明施工五大控制目标，解放思想、振奋精神，扎实工作，锐意创新，较...</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南昌地铁调岗工作总结2</w:t>
      </w:r>
    </w:p>
    <w:p>
      <w:pPr>
        <w:ind w:left="0" w:right="0" w:firstLine="560"/>
        <w:spacing w:before="450" w:after="450" w:line="312" w:lineRule="auto"/>
      </w:pPr>
      <w:r>
        <w:rPr>
          <w:rFonts w:ascii="宋体" w:hAnsi="宋体" w:eastAsia="宋体" w:cs="宋体"/>
          <w:color w:val="000"/>
          <w:sz w:val="28"/>
          <w:szCs w:val="28"/>
        </w:rPr>
        <w:t xml:space="preserve">20__年7月21日我们电气系第二批志愿者来到了昆明东部汽车站，带着无限的好奇心、满怀着激情的投入到这次志愿服务中来。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20xx年5月份公司安排到南昌轨道交通1号线瑶湖定修段监理组工作，协助配合总监管理定修段监理组日常工作，几个月以来，在总监的领导、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&gt;一、工程概述及特点</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总监的指导下下，组织监理人员依据规范、标准及合同要求对瑶湖定修段工程的施工过程实施有效、全面的监控，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组织召开监理例会、基底验槽、路基填砂试验段、管桩试桩、分部、子分部工程、样板工程验收等会议，同时受业主委托组织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控制。</w:t>
      </w:r>
    </w:p>
    <w:p>
      <w:pPr>
        <w:ind w:left="0" w:right="0" w:firstLine="560"/>
        <w:spacing w:before="450" w:after="450" w:line="312" w:lineRule="auto"/>
      </w:pPr>
      <w:r>
        <w:rPr>
          <w:rFonts w:ascii="宋体" w:hAnsi="宋体" w:eastAsia="宋体" w:cs="宋体"/>
          <w:color w:val="000"/>
          <w:sz w:val="28"/>
          <w:szCs w:val="28"/>
        </w:rPr>
        <w:t xml:space="preserve">2、组织管理：成立以总监领导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监督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控制项目，主要从设计技术交底、图纸会审、施工方案、专项方案、开工报告、施工技术交底、安全交底资料、上道工序验收、复验检验、见证取样、隐蔽工程验收、测量放样、监控量测、机械、机具设备报验等进行细化，并下发各专业工程师及监理员，提高专业知识和业务水平，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违规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审查，对于不符合合同条款项目，及时向计量工程师汇报，审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米不等、房建幕墙取消、外墙劈开砖换为涂料、新增盾构接收井、新增市政管线工程量、物资总库、综合维修车间基槽超挖处理等进行专题会议协调，并对施工过程进行监控，未经批准的不得进行计量。防水工程、网架工程、劳务分包工程分包单位资质、人员和分包范围及投入的设备、技术力量等进行审查，对于签证项目严格按照签证管理办法进行监督审核。积极学习监理合同、施工合同中的通用条款、专用条款以及各方的权利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强制性标准、《建设工程监理规范》的相关要求，编制安全监理实施细则，督促施工单位认真贯彻“安全第一，预防为主”的方针，执行国家现行的安全生产法律、法规。审查施工单位安全管理体系、规章制度、专职安全员配备、特种作业人员资质、应急救援预案、安全措施费等。落实安全技术措施、督促施工单位进行安全生产教育及分部分项工程的安全技术交底。定期参加集团的月度安全例会，组织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1、胸怀大度、敢于担当、虚心接受建议，以严谨的工作态度和高度的责任心，加强管理和监督，争取得到业主的信赖，积极支持监理内部管理工作，全面发挥各专业监理工程师的骨干作用。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2、在工作中，积极钻研合同业务知识学习，从严依法进行监理。对承包单位的管理，采取以“管”为主，“监、帮、促”相结合的原则开展监理工作。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3、热衷于本职工作，遵守各项规章制度，严格要求自己，在领导的关心培养和帮助下，积极进取，履行好岗位职责。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南昌地铁调岗工作总结4</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南昌地铁调岗工作总结5</w:t>
      </w:r>
    </w:p>
    <w:p>
      <w:pPr>
        <w:ind w:left="0" w:right="0" w:firstLine="560"/>
        <w:spacing w:before="450" w:after="450" w:line="312" w:lineRule="auto"/>
      </w:pPr>
      <w:r>
        <w:rPr>
          <w:rFonts w:ascii="宋体" w:hAnsi="宋体" w:eastAsia="宋体" w:cs="宋体"/>
          <w:color w:val="000"/>
          <w:sz w:val="28"/>
          <w:szCs w:val="28"/>
        </w:rPr>
        <w:t xml:space="preserve">X月X日，我正式去XX地铁公司报到，很荣幸成为XX地铁的一名员工。那份激动和喜悦自然是无法言喻，因为这是首次理论和实践的结合，也是对理论知识的一次特别的检验。我每天上班都是精神百倍，认真负责的主动学习，学思结合，积累经验，让自己在地铁里快速成长是我的主要目标。</w:t>
      </w:r>
    </w:p>
    <w:p>
      <w:pPr>
        <w:ind w:left="0" w:right="0" w:firstLine="560"/>
        <w:spacing w:before="450" w:after="450" w:line="312" w:lineRule="auto"/>
      </w:pPr>
      <w:r>
        <w:rPr>
          <w:rFonts w:ascii="宋体" w:hAnsi="宋体" w:eastAsia="宋体" w:cs="宋体"/>
          <w:color w:val="000"/>
          <w:sz w:val="28"/>
          <w:szCs w:val="28"/>
        </w:rPr>
        <w:t xml:space="preserve">通过这次长达半年的地铁公司学习工作，进一步丰富了我的理论知识，提高了我对当前各项工作的了解和认识，增强了抓好本职工作的紧迫感，明确了今后需要进一步努力的方向。现将培训学习情况总结如下：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我所学的专业是室内装修设计，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根据以往学习了解到的经验及在地铁公司上班的亲身经历，我们知道了地下车站很容易存在一些结构墙体渗水、漏水的情况，或者因为结构墙与墙面板间预留离壁水沟。为了保证运营维护期间能够随时清理水沟，所以我们在墙面板安装的时候便遵循“随时拆装，拆后不损坏”的原则，在所有的墙面板安装过程中要求所有员工严格按照安装方案施工，严禁使用AB胶、云石胶等脆性胶结材料粘接。墙面板封闭以前要严格清理离壁水沟。墙面板安装前要考虑消火栓安装位置，并在消火栓安装完毕后安装隐形平开门，并且保证消防栓门开启角度大于90°</w:t>
      </w:r>
    </w:p>
    <w:p>
      <w:pPr>
        <w:ind w:left="0" w:right="0" w:firstLine="560"/>
        <w:spacing w:before="450" w:after="450" w:line="312" w:lineRule="auto"/>
      </w:pPr>
      <w:r>
        <w:rPr>
          <w:rFonts w:ascii="宋体" w:hAnsi="宋体" w:eastAsia="宋体" w:cs="宋体"/>
          <w:color w:val="000"/>
          <w:sz w:val="28"/>
          <w:szCs w:val="28"/>
        </w:rPr>
        <w:t xml:space="preserve">在装修到地铁车站吊顶时，地铁车站吊顶内由于要安装大量设备及管人生意义的大小，不在乎外界的变迁，而在乎内心的经验。</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南昌地铁调岗工作总结6</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南昌地铁调岗工作总结7</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南昌地铁调岗工作总结8</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南昌地铁调岗工作总结9</w:t>
      </w:r>
    </w:p>
    <w:p>
      <w:pPr>
        <w:ind w:left="0" w:right="0" w:firstLine="560"/>
        <w:spacing w:before="450" w:after="450" w:line="312" w:lineRule="auto"/>
      </w:pPr>
      <w:r>
        <w:rPr>
          <w:rFonts w:ascii="宋体" w:hAnsi="宋体" w:eastAsia="宋体" w:cs="宋体"/>
          <w:color w:val="000"/>
          <w:sz w:val="28"/>
          <w:szCs w:val="28"/>
        </w:rPr>
        <w:t xml:space="preserve">在20__年的税收工作中，我负责杨芬港地税分局---户重点纳税企业的税收管理工作。20_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__年上半年共征收土地使用税---万元，比去年同期增收---万元，增长---%，房产税征收万元，比去年增收18万元，增长。</w:t>
      </w:r>
    </w:p>
    <w:p>
      <w:pPr>
        <w:ind w:left="0" w:right="0" w:firstLine="560"/>
        <w:spacing w:before="450" w:after="450" w:line="312" w:lineRule="auto"/>
      </w:pPr>
      <w:r>
        <w:rPr>
          <w:rFonts w:ascii="宋体" w:hAnsi="宋体" w:eastAsia="宋体" w:cs="宋体"/>
          <w:color w:val="000"/>
          <w:sz w:val="28"/>
          <w:szCs w:val="28"/>
        </w:rPr>
        <w:t xml:space="preserve">三、做好地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南昌地铁调岗工作总结10</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&gt;第二部分：XX年安全工作形势分析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&gt;第三部分：XX年重点工作安排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&gt;一、做好队伍建设，从基层抓起，培养一批懂安全、做安全、做实安全的安全生产队伍。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&gt;二、安全品质工作进班组，重心前移，实现由生产队伍向安全生产队伍的转变。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&gt;三、深入开展“安全、服务、成本”进一步提高设备管理水平，建立以设备质量为核心的维修模式。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南昌地铁调岗工作总结11</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南昌地铁调岗工作总结12</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南昌地铁调岗工作总结13</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南昌地铁调岗工作总结14</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南昌地铁调岗工作总结15</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x地铁走向新的明天！</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 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2024-10-06T04:00:04+08:00</dcterms:created>
  <dcterms:modified xsi:type="dcterms:W3CDTF">2024-10-06T04:00:04+08:00</dcterms:modified>
</cp:coreProperties>
</file>

<file path=docProps/custom.xml><?xml version="1.0" encoding="utf-8"?>
<Properties xmlns="http://schemas.openxmlformats.org/officeDocument/2006/custom-properties" xmlns:vt="http://schemas.openxmlformats.org/officeDocument/2006/docPropsVTypes"/>
</file>