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结核病防治工作汇报(精)</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结核病防治工作汇报尊敬的各位领导、同志们：今天，泰安市结核病防治工作现场会暨防痨协会年会在我区召开，这是对我区卫生工作的关心支持和鼓励鞭策。首先，我代表泰山区卫生局对各位领导和同志们莅临检查指导工作，表示热烈的欢迎和衷心的感谢！泰山区198...</w:t>
      </w:r>
    </w:p>
    <w:p>
      <w:pPr>
        <w:ind w:left="0" w:right="0" w:firstLine="560"/>
        <w:spacing w:before="450" w:after="450" w:line="312" w:lineRule="auto"/>
      </w:pPr>
      <w:r>
        <w:rPr>
          <w:rFonts w:ascii="宋体" w:hAnsi="宋体" w:eastAsia="宋体" w:cs="宋体"/>
          <w:color w:val="000"/>
          <w:sz w:val="28"/>
          <w:szCs w:val="28"/>
        </w:rPr>
        <w:t xml:space="preserve">结核病防治工作汇报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今天，泰安市结核病防治工作现场会暨防痨协会年会在我区召开，这是对我区卫生工作的关心支持和鼓励鞭策。首先，我代表泰山区卫生局对各位领导和同志们莅临检查指导工作，表示热烈的欢迎和衷心的感谢！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泰山区1985年5月设立。全区辖5个街道、2个镇，共68个社区、126个行政村，总面积336.8平方公里，辖区总人口63.2万人，其中自有人口36万人。XX年年，全区实现国民生产总值94.33亿元，地方财政收入6亿元，城镇居民人均可支配收入达到1.35万元，农民人均纯收入达到5614元。</w:t>
      </w:r>
    </w:p>
    <w:p>
      <w:pPr>
        <w:ind w:left="0" w:right="0" w:firstLine="560"/>
        <w:spacing w:before="450" w:after="450" w:line="312" w:lineRule="auto"/>
      </w:pPr>
      <w:r>
        <w:rPr>
          <w:rFonts w:ascii="宋体" w:hAnsi="宋体" w:eastAsia="宋体" w:cs="宋体"/>
          <w:color w:val="000"/>
          <w:sz w:val="28"/>
          <w:szCs w:val="28"/>
        </w:rPr>
        <w:t xml:space="preserve">区委、区政府高度重视结核病防治工作。近年来，在省市卫生部门的关心支持下，我区结核病防治工作以健康教育为先导，以实施省级结核病控制项目为载体，以创建全省结核病防治示范县为动力，取得了突破性进展。先后成功实施了两轮省级结核病控制项目，结核病人发现率、转诊率、追踪率均大幅提高；XX年又申请成为全省首批构建无结核病的和谐校园项目试点县。10年元月份顺利通过山东省结核病防治示范县评审团验收，并取得第一名的好成绩。通过积极探索与实践，我区形成了领导重视、设施一流、市区联动、社区和学校两大领域突出的城区结核病控制新体系，各项指标均达到《全国结核病防治管理规划》目标要求。现将工作汇报如下：</w:t>
      </w:r>
    </w:p>
    <w:p>
      <w:pPr>
        <w:ind w:left="0" w:right="0" w:firstLine="560"/>
        <w:spacing w:before="450" w:after="450" w:line="312" w:lineRule="auto"/>
      </w:pPr>
      <w:r>
        <w:rPr>
          <w:rFonts w:ascii="宋体" w:hAnsi="宋体" w:eastAsia="宋体" w:cs="宋体"/>
          <w:color w:val="000"/>
          <w:sz w:val="28"/>
          <w:szCs w:val="28"/>
        </w:rPr>
        <w:t xml:space="preserve">一、加强领导，明确责任，履行政府承诺</w:t>
      </w:r>
    </w:p>
    <w:p>
      <w:pPr>
        <w:ind w:left="0" w:right="0" w:firstLine="560"/>
        <w:spacing w:before="450" w:after="450" w:line="312" w:lineRule="auto"/>
      </w:pPr>
      <w:r>
        <w:rPr>
          <w:rFonts w:ascii="宋体" w:hAnsi="宋体" w:eastAsia="宋体" w:cs="宋体"/>
          <w:color w:val="000"/>
          <w:sz w:val="28"/>
          <w:szCs w:val="28"/>
        </w:rPr>
        <w:t xml:space="preserve">结核病控制是一项社会系统工程，需要政府高度重视，有关部门大力支持与协作，也需要广大群众的自觉行动和广泛参与。为此，区政府将结核病防治工作作为“民心工程、德政工程”列入政府议事日程，从讲政治、讲大局和深入贯彻落实科学发展观，构建和谐社会的高度，加强结核病防治，不断加大对结核病防治工作的领导和扶持力度。</w:t>
      </w:r>
    </w:p>
    <w:p>
      <w:pPr>
        <w:ind w:left="0" w:right="0" w:firstLine="560"/>
        <w:spacing w:before="450" w:after="450" w:line="312" w:lineRule="auto"/>
      </w:pPr>
      <w:r>
        <w:rPr>
          <w:rFonts w:ascii="宋体" w:hAnsi="宋体" w:eastAsia="宋体" w:cs="宋体"/>
          <w:color w:val="000"/>
          <w:sz w:val="28"/>
          <w:szCs w:val="28"/>
        </w:rPr>
        <w:t xml:space="preserve">1、强化政府领导，实行目标考核。区政府成立了分管区长任组长，各有关部门为成员的结核病防治领导小组，负责全区结核病防治工作的协调和督导检查。XX年，区委书记张志华同志来疾控中心调研结核病防治工作，充分体现了区委、区政府对结防工作的高度重视。同时，全面推行结核病防治目标责任制，层层签定目标管理责任书；实行结核病防治重点督导，并作为疾病预防控制的重要指标予以考核。</w:t>
      </w:r>
    </w:p>
    <w:p>
      <w:pPr>
        <w:ind w:left="0" w:right="0" w:firstLine="560"/>
        <w:spacing w:before="450" w:after="450" w:line="312" w:lineRule="auto"/>
      </w:pPr>
      <w:r>
        <w:rPr>
          <w:rFonts w:ascii="宋体" w:hAnsi="宋体" w:eastAsia="宋体" w:cs="宋体"/>
          <w:color w:val="000"/>
          <w:sz w:val="28"/>
          <w:szCs w:val="28"/>
        </w:rPr>
        <w:t xml:space="preserve">2、加大规划力度，深化部门协作。区政府把结核病防治工作列入政府议事日程，纳入国民经济和社会发展规划，作为“两个体系”建设的重要组成部分加以贯彻。制定了《泰山区结核病防治规划及实施计划》，在全区范围内张贴区政府《关于免费检查治疗肺结核病的布告》XX多张。各成员单位按照职责制定工作计划并认真贯彻，促进了结核病防治策略与措施的落实。</w:t>
      </w:r>
    </w:p>
    <w:p>
      <w:pPr>
        <w:ind w:left="0" w:right="0" w:firstLine="560"/>
        <w:spacing w:before="450" w:after="450" w:line="312" w:lineRule="auto"/>
      </w:pPr>
      <w:r>
        <w:rPr>
          <w:rFonts w:ascii="宋体" w:hAnsi="宋体" w:eastAsia="宋体" w:cs="宋体"/>
          <w:color w:val="000"/>
          <w:sz w:val="28"/>
          <w:szCs w:val="28"/>
        </w:rPr>
        <w:t xml:space="preserve">3、加强机制建设，保证工作落实。先后出台结核病防治网络建设、考评标准、网络直报等规定，把结核病列入城镇职工医疗保险和新农合的报销范围。财政部门自XX年起每年按人均0.1元设立结核病防治经费并及时拨付疾控中心。</w:t>
      </w:r>
    </w:p>
    <w:p>
      <w:pPr>
        <w:ind w:left="0" w:right="0" w:firstLine="560"/>
        <w:spacing w:before="450" w:after="450" w:line="312" w:lineRule="auto"/>
      </w:pPr>
      <w:r>
        <w:rPr>
          <w:rFonts w:ascii="宋体" w:hAnsi="宋体" w:eastAsia="宋体" w:cs="宋体"/>
          <w:color w:val="000"/>
          <w:sz w:val="28"/>
          <w:szCs w:val="28"/>
        </w:rPr>
        <w:t xml:space="preserve">二、突出优势健全三级防痨网络</w:t>
      </w:r>
    </w:p>
    <w:p>
      <w:pPr>
        <w:ind w:left="0" w:right="0" w:firstLine="560"/>
        <w:spacing w:before="450" w:after="450" w:line="312" w:lineRule="auto"/>
      </w:pPr>
      <w:r>
        <w:rPr>
          <w:rFonts w:ascii="宋体" w:hAnsi="宋体" w:eastAsia="宋体" w:cs="宋体"/>
          <w:color w:val="000"/>
          <w:sz w:val="28"/>
          <w:szCs w:val="28"/>
        </w:rPr>
        <w:t xml:space="preserve">健全完善县乡村三级防痨网络，形成区管处镇、处镇管村、村管患者的“三级联网，一体防治”的工作局面，是全面提高结核病防治水平的重要保障。</w:t>
      </w:r>
    </w:p>
    <w:p>
      <w:pPr>
        <w:ind w:left="0" w:right="0" w:firstLine="560"/>
        <w:spacing w:before="450" w:after="450" w:line="312" w:lineRule="auto"/>
      </w:pPr>
      <w:r>
        <w:rPr>
          <w:rFonts w:ascii="宋体" w:hAnsi="宋体" w:eastAsia="宋体" w:cs="宋体"/>
          <w:color w:val="000"/>
          <w:sz w:val="28"/>
          <w:szCs w:val="28"/>
        </w:rPr>
        <w:t xml:space="preserve">1、强化“龙头建设”，突出区结防机构的带头作用。首先，加强人力资源建设，结防人员学历层次高、技术全面，全部具有大专以上学历。其次我区结防机构房屋建筑面积充足、设施齐全，尤其是结合实施省项目配备的x光机，投资15万元建设了流程合理的放射室，投资10万元建成了高标准的p2结核病实验室，受到省、市领导的高度评价。</w:t>
      </w:r>
    </w:p>
    <w:p>
      <w:pPr>
        <w:ind w:left="0" w:right="0" w:firstLine="560"/>
        <w:spacing w:before="450" w:after="450" w:line="312" w:lineRule="auto"/>
      </w:pPr>
      <w:r>
        <w:rPr>
          <w:rFonts w:ascii="宋体" w:hAnsi="宋体" w:eastAsia="宋体" w:cs="宋体"/>
          <w:color w:val="000"/>
          <w:sz w:val="28"/>
          <w:szCs w:val="28"/>
        </w:rPr>
        <w:t xml:space="preserve">2、加强网络报告，做好病人网络追踪。为确保辖区各级医疗保健机构对发现的肺结核病人或可疑病人及时转诊到区结防机构进行确诊登记和治疗管理，自XX年起，我们建立了传染病网络直报系统，利用大疫情网络积极开展结核病人转诊追踪，通过电话追踪、管理医生追踪和结防机构督导追踪，使病人追踪率达到100％，追踪到位率达到90％以上。</w:t>
      </w:r>
    </w:p>
    <w:p>
      <w:pPr>
        <w:ind w:left="0" w:right="0" w:firstLine="560"/>
        <w:spacing w:before="450" w:after="450" w:line="312" w:lineRule="auto"/>
      </w:pPr>
      <w:r>
        <w:rPr>
          <w:rFonts w:ascii="宋体" w:hAnsi="宋体" w:eastAsia="宋体" w:cs="宋体"/>
          <w:color w:val="000"/>
          <w:sz w:val="28"/>
          <w:szCs w:val="28"/>
        </w:rPr>
        <w:t xml:space="preserve">3、落实责任制度，加强督导检查。区卫生部门将结核病防治纳入全区卫生工作年度考核和院长年薪制考核的重要内容，突出肺结核病人疫情网络报告和归口管理，对签订的目标责任书落实情况每年进行两次检查，并在全区通报，有力的促进了结防工作的开展。</w:t>
      </w:r>
    </w:p>
    <w:p>
      <w:pPr>
        <w:ind w:left="0" w:right="0" w:firstLine="560"/>
        <w:spacing w:before="450" w:after="450" w:line="312" w:lineRule="auto"/>
      </w:pPr>
      <w:r>
        <w:rPr>
          <w:rFonts w:ascii="宋体" w:hAnsi="宋体" w:eastAsia="宋体" w:cs="宋体"/>
          <w:color w:val="000"/>
          <w:sz w:val="28"/>
          <w:szCs w:val="28"/>
        </w:rPr>
        <w:t xml:space="preserve">三、多措并举提升结防水平</w:t>
      </w:r>
    </w:p>
    <w:p>
      <w:pPr>
        <w:ind w:left="0" w:right="0" w:firstLine="560"/>
        <w:spacing w:before="450" w:after="450" w:line="312" w:lineRule="auto"/>
      </w:pPr>
      <w:r>
        <w:rPr>
          <w:rFonts w:ascii="宋体" w:hAnsi="宋体" w:eastAsia="宋体" w:cs="宋体"/>
          <w:color w:val="000"/>
          <w:sz w:val="28"/>
          <w:szCs w:val="28"/>
        </w:rPr>
        <w:t xml:space="preserve">1、强化宣传，增强广泛参与意识。全方位做好宣传发动，提高全民对结核病防治知识的知晓率，是实现结核病控制可持续发展的重要途径，我们在这方面进行了很多有益的尝试。一是扎实开展结防知识进校园活动。作为省构建无结核病的和谐校园项目试点县，项目启动后，各学校积极参与，张贴防治结核病知识宣传画480余份；将结防知识纳入课堂教学，举行了主题班会，制作了手抄报；开展了《山东科技报》结防知识竞赛，引导学生通过上网查资料、查书籍等方式了解结防知识；开展了小手拉大手活动，组织同学通过《致家长的一封信》给家长讲述结防知识。发放《致家长的一封信》17348份，回收率99.73％；与辖区内大学联合举行结核病防治知识宣传，将结核病防治动画片挂靠学校网站。通过这些活动，增加了结防知识的趣味性，提高了学生知识知晓率，在项目中期评估中受到省结防中心专家的充分肯定。10年年初对各项目学校进行了终期调查，目前调查结果正在分析中。二是充分利用社区阵地宣传。XX年是泰山区政府确定的“社区建设年”，社区卫生工作是社区创建的重要内容。在六位一体的社区卫生工作中，健康教育、疾病控制是其中的两大内容。我们试行了卫生助理员制度，每个社区设立了一名卫生助理员，协助我们开展卫生工作。在各社区张贴了结防知识宣传画；在岱西等社区建设了疾病控制宣传长廊，在大型户外电子屏定期播放结核病防治动画片等。省、市领导多次参观指导，对这种在社区中丰富多彩的宣传给予了充分肯定。三是充分利用各种大型宣传活动和各种新闻媒体。每年“3.24世界防治结核病日”我区都开展形式多样的宣传活动。XX年，市结防中心和区医疗卫生单位联合在邱家店农贸市场举行了宣传活动，利用宣传单、横幅、咨询台、电视访谈等形式，广泛宣传国家结核病防治政策及知识。共发放宣传画1000余张，宣传单7000余份，解答群众咨询180余人次。我们还与电视台联合制作了肺结核防治专题片；在泰安日报刊登结核病防治知识；通过行风热线解答听众疑问。四是通过卫生监督将结防知识送到经营业户。利用每年对辖区公共场所和食品经营户发放查体办证通知单的机会，将结防知识印刷到通知单背面，让经营业户同时了解熟悉结核病防治知识。</w:t>
      </w:r>
    </w:p>
    <w:p>
      <w:pPr>
        <w:ind w:left="0" w:right="0" w:firstLine="560"/>
        <w:spacing w:before="450" w:after="450" w:line="312" w:lineRule="auto"/>
      </w:pPr>
      <w:r>
        <w:rPr>
          <w:rFonts w:ascii="宋体" w:hAnsi="宋体" w:eastAsia="宋体" w:cs="宋体"/>
          <w:color w:val="000"/>
          <w:sz w:val="28"/>
          <w:szCs w:val="28"/>
        </w:rPr>
        <w:t xml:space="preserve">2、市区联动，开创城区结防工作新局面。泰山区为市政府驻地，辖区内有市结防中心等市级以上医疗机构12处。长期以来，在市结防中心治疗的肺结核病人交接管理工作不够理顺。XX年实施省结核病控制项目以来，结合ppm-dots试点工作，泰山区与辖区内各医疗机构，特别是市结防中心，围绕如何解决以上问题进行了一系列探索和尝试，形成了一套完整的城区肺结核病人管理新模式，开创了城区结核病防治的新局面。一是建立市、区两级结防机构肺结核病人诊断治疗信息双登记及信息通报制度。市结防中心参照区级结防机构标准，为泰山区病人建立“三本”，区结防机构及时抄录三本信息。二是规范做好病人治疗管理工作。市结防中心通过电子邮件等措施及时将门诊肺结核病人就诊、胸片、痰检、治疗等信息转区结防机构，区结防机构根据市结防中心提供的病人信息进行“三本”、病历登记并输入专报网络。对住院治疗的肺结核病人，及时将出院信息转区结防机构进行追踪治疗；出院后自愿在市结防中心进行治疗的，市结防中心继续做好病人治疗管理记录并转区结防机构，区结防机构及时将信息进行网络上报。三是做好药品管理及统计报表。区结防机构领取免费药物存放在市结中心，市结防中心负责住院病人免费药品的发放和记录。区结防机构及时统计上报市结防中心治疗病人的各项信息，保证了信息的完整和规范。</w:t>
      </w:r>
    </w:p>
    <w:p>
      <w:pPr>
        <w:ind w:left="0" w:right="0" w:firstLine="560"/>
        <w:spacing w:before="450" w:after="450" w:line="312" w:lineRule="auto"/>
      </w:pPr>
      <w:r>
        <w:rPr>
          <w:rFonts w:ascii="宋体" w:hAnsi="宋体" w:eastAsia="宋体" w:cs="宋体"/>
          <w:color w:val="000"/>
          <w:sz w:val="28"/>
          <w:szCs w:val="28"/>
        </w:rPr>
        <w:t xml:space="preserve">3、实施项目，加强结防能力建设。在省、市卫生部门的关心支持下，顺利开展了两轮省级结核病控制项目。项目实施以来，各医疗单位肺结核病人报告率达到100％，转诊率达到98％以上。对转诊不到位的病人采取电话、村医及结防人员追踪等方式追踪，有效提高了追踪到位率，确保病人及时得到有效救治。对登记在册的病人采取dots治疗，管理村医进行督导，确保病人治愈，降低了耐药结核的发生。项目的实施强化了三级结防网络，确保了结核病人早发现、早报告、早治疗。XX年至今，共发现治疗肺结核病人792例，圆满完成上级下达的病人发现指标。</w:t>
      </w:r>
    </w:p>
    <w:p>
      <w:pPr>
        <w:ind w:left="0" w:right="0" w:firstLine="560"/>
        <w:spacing w:before="450" w:after="450" w:line="312" w:lineRule="auto"/>
      </w:pPr>
      <w:r>
        <w:rPr>
          <w:rFonts w:ascii="宋体" w:hAnsi="宋体" w:eastAsia="宋体" w:cs="宋体"/>
          <w:color w:val="000"/>
          <w:sz w:val="28"/>
          <w:szCs w:val="28"/>
        </w:rPr>
        <w:t xml:space="preserve">4、规范管理，确保措施落实到位。一是加强归口管理，落实转诊制度。制定了肺结核病人归口管理规定；定期对各医疗机构归口管理进行督导检查；每季度召开疫情报告员、结防医生例会，及时发现问题并解决。辖区各医疗机构成立了结核病归口管理领导小组，制定了转诊报告制度，规范了转诊程序。二是加强痰检点建设和对重点人群的筛查，确保结核病人早发现、早治疗。经省结防中心批准，我区在邱家店、省庄、徐家楼3个卫生院建立了乡镇痰检点。区结防机构及时对各痰检点痰涂片进行复核检查，保证了痰检质量。同时有计划的对学生等重点人群进行结核病专项筛查。自XX年起，每年对学校新生进行结核病筛查，共检查8000余人，对结核菌素试验强阳性者免费进行胸透，确保了学校结核病人的早发现、早治疗，有效地控制了学校结核病疫情的发生。三是全程督导，保证病人规律治疗。按照省市结防中心要求，区结防机构加强了全程督导，每月对处镇督导一次，在病人强化期及继续治疗期内对村医及病人督导访视至少两次；村医负责病人的服药治疗，做到送药到手，看服到口，咽下再走，防止病人中断服药。通过完善的督导治疗体系，肺结核病人规范治疗率达到95％以上。</w:t>
      </w:r>
    </w:p>
    <w:p>
      <w:pPr>
        <w:ind w:left="0" w:right="0" w:firstLine="560"/>
        <w:spacing w:before="450" w:after="450" w:line="312" w:lineRule="auto"/>
      </w:pPr>
      <w:r>
        <w:rPr>
          <w:rFonts w:ascii="宋体" w:hAnsi="宋体" w:eastAsia="宋体" w:cs="宋体"/>
          <w:color w:val="000"/>
          <w:sz w:val="28"/>
          <w:szCs w:val="28"/>
        </w:rPr>
        <w:t xml:space="preserve">各位领导、各位同志，我区结核病防治工作虽然取得了一定成绩，但还存在着一些问题和不足，离上级的要求和人民群众的需要还有一定差距。在此，衷心希望各位领导和同志留下宝贵的意见。我们也会以这次会议为契机，进一步加强领导，落实措施，确保结核病防治规划目标的如期实现，为保障人民群众身体健康，构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2024-10-03T00:36:03+08:00</dcterms:created>
  <dcterms:modified xsi:type="dcterms:W3CDTF">2024-10-03T00:36:03+08:00</dcterms:modified>
</cp:coreProperties>
</file>

<file path=docProps/custom.xml><?xml version="1.0" encoding="utf-8"?>
<Properties xmlns="http://schemas.openxmlformats.org/officeDocument/2006/custom-properties" xmlns:vt="http://schemas.openxmlformats.org/officeDocument/2006/docPropsVTypes"/>
</file>