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党组班子2024年度民主生活会谈心谈话工作总结</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根据《中共广安市前锋区纪委机关中共广安市前锋区委组织部关于认真开好2024年度党员领导干部民主生活会的通知》要求，我局结合“两学一做”学习教育，扎实进行“四必谈”，既谈工作问题、也谈思想问题，既谈自身差距、也提醒对方不足，进一步增强了班...</w:t>
      </w:r>
    </w:p>
    <w:p>
      <w:pPr>
        <w:ind w:left="0" w:right="0" w:firstLine="560"/>
        <w:spacing w:before="450" w:after="450" w:line="312" w:lineRule="auto"/>
      </w:pPr>
      <w:r>
        <w:rPr>
          <w:rFonts w:ascii="宋体" w:hAnsi="宋体" w:eastAsia="宋体" w:cs="宋体"/>
          <w:color w:val="000"/>
          <w:sz w:val="28"/>
          <w:szCs w:val="28"/>
        </w:rPr>
        <w:t xml:space="preserve">　　根据《中共广安市前锋区纪委机关中共广安市前锋区委组织部关于认真开好2024年度党员领导干部民主生活会的通知》要求，我局结合“两学一做”学习教育，扎实进行“四必谈”，既谈工作问题、也谈思想问题，既谈自身差距、也提醒对方不足，进一步增强了班子及成员的政治意识、大局意识、核心意识、看齐意识。现将情况报告如下。</w:t>
      </w:r>
    </w:p>
    <w:p>
      <w:pPr>
        <w:ind w:left="0" w:right="0" w:firstLine="560"/>
        <w:spacing w:before="450" w:after="450" w:line="312" w:lineRule="auto"/>
      </w:pPr>
      <w:r>
        <w:rPr>
          <w:rFonts w:ascii="宋体" w:hAnsi="宋体" w:eastAsia="宋体" w:cs="宋体"/>
          <w:color w:val="000"/>
          <w:sz w:val="28"/>
          <w:szCs w:val="28"/>
        </w:rPr>
        <w:t xml:space="preserve">　&gt;　一、精心组织，统筹推进</w:t>
      </w:r>
    </w:p>
    <w:p>
      <w:pPr>
        <w:ind w:left="0" w:right="0" w:firstLine="560"/>
        <w:spacing w:before="450" w:after="450" w:line="312" w:lineRule="auto"/>
      </w:pPr>
      <w:r>
        <w:rPr>
          <w:rFonts w:ascii="宋体" w:hAnsi="宋体" w:eastAsia="宋体" w:cs="宋体"/>
          <w:color w:val="000"/>
          <w:sz w:val="28"/>
          <w:szCs w:val="28"/>
        </w:rPr>
        <w:t xml:space="preserve">　　我局班子高度重视，主要领导亲自对相关工作进行安排部署，坚持领导示范带头，不断强化督促指导，有力地保证了民主生活会高效、有序开展。</w:t>
      </w:r>
    </w:p>
    <w:p>
      <w:pPr>
        <w:ind w:left="0" w:right="0" w:firstLine="560"/>
        <w:spacing w:before="450" w:after="450" w:line="312" w:lineRule="auto"/>
      </w:pPr>
      <w:r>
        <w:rPr>
          <w:rFonts w:ascii="宋体" w:hAnsi="宋体" w:eastAsia="宋体" w:cs="宋体"/>
          <w:color w:val="000"/>
          <w:sz w:val="28"/>
          <w:szCs w:val="28"/>
        </w:rPr>
        <w:t xml:space="preserve">　　(一)强化组织领导。我局班子高度重视，多次研究“两学一做”学习教育和2024年度民主生活会，主要领导亲自指示，由我局办公室负责筹备民主生活会的前期工作，并指导民主生活会扎实开展。</w:t>
      </w:r>
    </w:p>
    <w:p>
      <w:pPr>
        <w:ind w:left="0" w:right="0" w:firstLine="560"/>
        <w:spacing w:before="450" w:after="450" w:line="312" w:lineRule="auto"/>
      </w:pPr>
      <w:r>
        <w:rPr>
          <w:rFonts w:ascii="宋体" w:hAnsi="宋体" w:eastAsia="宋体" w:cs="宋体"/>
          <w:color w:val="000"/>
          <w:sz w:val="28"/>
          <w:szCs w:val="28"/>
        </w:rPr>
        <w:t xml:space="preserve">　　(二)精心设计方案。我局班子紧区委区政府要求，认真做好顶层设计，专题研究民主生活会方案，从会前学习、征求意见、谈心谈话、撰写班子的对照检查材料和个人的发言提纲及指导专题民主生活会均进行了安排部署。对谈心谈话的范围、内容、对象、方法、要求进行了明确，做到分工明确、责任到人，形成了上下联动、层层落实的工作格局。</w:t>
      </w:r>
    </w:p>
    <w:p>
      <w:pPr>
        <w:ind w:left="0" w:right="0" w:firstLine="560"/>
        <w:spacing w:before="450" w:after="450" w:line="312" w:lineRule="auto"/>
      </w:pPr>
      <w:r>
        <w:rPr>
          <w:rFonts w:ascii="宋体" w:hAnsi="宋体" w:eastAsia="宋体" w:cs="宋体"/>
          <w:color w:val="000"/>
          <w:sz w:val="28"/>
          <w:szCs w:val="28"/>
        </w:rPr>
        <w:t xml:space="preserve">　　(三)严把质量关口。为确保民主生活会“不作秀、不打折、不拐弯”， 我局主要负责同志切实履行第一责任人责任，带好头、把好关。班子成员既带头查摆问题、开展谈心谈话，进行批评和自我批评，又认真履行“一岗双责”，参加单位的民主生活会，并对党组研究制定的民主生活会会议方案、征求意见、谈心谈话、对照检查材料(发言提纲)、相互批评意见表、整改落实措施等进行严格审核，确保了民主生活会高质量开展。</w:t>
      </w:r>
    </w:p>
    <w:p>
      <w:pPr>
        <w:ind w:left="0" w:right="0" w:firstLine="560"/>
        <w:spacing w:before="450" w:after="450" w:line="312" w:lineRule="auto"/>
      </w:pPr>
      <w:r>
        <w:rPr>
          <w:rFonts w:ascii="宋体" w:hAnsi="宋体" w:eastAsia="宋体" w:cs="宋体"/>
          <w:color w:val="000"/>
          <w:sz w:val="28"/>
          <w:szCs w:val="28"/>
        </w:rPr>
        <w:t xml:space="preserve">&gt;　　二、抓实学习，筑牢根基</w:t>
      </w:r>
    </w:p>
    <w:p>
      <w:pPr>
        <w:ind w:left="0" w:right="0" w:firstLine="560"/>
        <w:spacing w:before="450" w:after="450" w:line="312" w:lineRule="auto"/>
      </w:pPr>
      <w:r>
        <w:rPr>
          <w:rFonts w:ascii="宋体" w:hAnsi="宋体" w:eastAsia="宋体" w:cs="宋体"/>
          <w:color w:val="000"/>
          <w:sz w:val="28"/>
          <w:szCs w:val="28"/>
        </w:rPr>
        <w:t xml:space="preserve">　　我局班子围绕解决“总开关”问题，在学深学透上下功夫，采取个人自学、集中学习、专题辅导、专题讨论、开展调研等多种方式，扎实抓好民主生活会的会前学习教育，做到先学一步、学深一层。</w:t>
      </w:r>
    </w:p>
    <w:p>
      <w:pPr>
        <w:ind w:left="0" w:right="0" w:firstLine="560"/>
        <w:spacing w:before="450" w:after="450" w:line="312" w:lineRule="auto"/>
      </w:pPr>
      <w:r>
        <w:rPr>
          <w:rFonts w:ascii="宋体" w:hAnsi="宋体" w:eastAsia="宋体" w:cs="宋体"/>
          <w:color w:val="000"/>
          <w:sz w:val="28"/>
          <w:szCs w:val="28"/>
        </w:rPr>
        <w:t xml:space="preserve">　　(一)创新方式引领学。认真学习贯彻党的十八届六中全会精神，深入推进“两学一做”学习教育。我局班子召开党组学习会，专题学习党的十八届六中全会和省委十届九次全会、市第五次党代会、区第五次党代会精神，对重点内容专门勾划，反复学习，真正做到学习入脑入心。</w:t>
      </w:r>
    </w:p>
    <w:p>
      <w:pPr>
        <w:ind w:left="0" w:right="0" w:firstLine="560"/>
        <w:spacing w:before="450" w:after="450" w:line="312" w:lineRule="auto"/>
      </w:pPr>
      <w:r>
        <w:rPr>
          <w:rFonts w:ascii="宋体" w:hAnsi="宋体" w:eastAsia="宋体" w:cs="宋体"/>
          <w:color w:val="000"/>
          <w:sz w:val="28"/>
          <w:szCs w:val="28"/>
        </w:rPr>
        <w:t xml:space="preserve">　　(二)专题辅导讲解学。定期组织召开学习会，邀请老党员同志讲党课，深入解读会议精神实质，进一步强化了党员领导干部的理论素养。</w:t>
      </w:r>
    </w:p>
    <w:p>
      <w:pPr>
        <w:ind w:left="0" w:right="0" w:firstLine="560"/>
        <w:spacing w:before="450" w:after="450" w:line="312" w:lineRule="auto"/>
      </w:pPr>
      <w:r>
        <w:rPr>
          <w:rFonts w:ascii="宋体" w:hAnsi="宋体" w:eastAsia="宋体" w:cs="宋体"/>
          <w:color w:val="000"/>
          <w:sz w:val="28"/>
          <w:szCs w:val="28"/>
        </w:rPr>
        <w:t xml:space="preserve">　　(三)调查研究实践学。结合精准扶贫、“走基层”活动，我局班子成员深入基层联系点开展 “三进三同三促”为主要内容的实践课堂教育活动。班子成员充分发扬“挤”和“钻”的“钉子精神”，通过蹲点调研等方式，与基层党员群众一起学习、一起讨论、一起劳动，切实做到问政于民、问计于民、问需于民。</w:t>
      </w:r>
    </w:p>
    <w:p>
      <w:pPr>
        <w:ind w:left="0" w:right="0" w:firstLine="560"/>
        <w:spacing w:before="450" w:after="450" w:line="312" w:lineRule="auto"/>
      </w:pPr>
      <w:r>
        <w:rPr>
          <w:rFonts w:ascii="宋体" w:hAnsi="宋体" w:eastAsia="宋体" w:cs="宋体"/>
          <w:color w:val="000"/>
          <w:sz w:val="28"/>
          <w:szCs w:val="28"/>
        </w:rPr>
        <w:t xml:space="preserve">　　(四)正反教育典型学。我局班子持续开展“六项教育”，坚持做到用身边的人、身边的事来教育身边的人，组织班子成员集中观看电影《焦裕禄》、《警钟》、《镜戒》等专题教育片，深学深悟焦裕禄、兰辉、菊美多吉等先进事迹，对照湖南衡阳、四川南充、辽宁三案进行警示反思，进一步拧紧世界观、人生观、价值观“总开关”，切实增强了纪律规矩意识和宗旨服务意识。</w:t>
      </w:r>
    </w:p>
    <w:p>
      <w:pPr>
        <w:ind w:left="0" w:right="0" w:firstLine="560"/>
        <w:spacing w:before="450" w:after="450" w:line="312" w:lineRule="auto"/>
      </w:pPr>
      <w:r>
        <w:rPr>
          <w:rFonts w:ascii="宋体" w:hAnsi="宋体" w:eastAsia="宋体" w:cs="宋体"/>
          <w:color w:val="000"/>
          <w:sz w:val="28"/>
          <w:szCs w:val="28"/>
        </w:rPr>
        <w:t xml:space="preserve">&gt;　　三、突出主题，深入开展</w:t>
      </w:r>
    </w:p>
    <w:p>
      <w:pPr>
        <w:ind w:left="0" w:right="0" w:firstLine="560"/>
        <w:spacing w:before="450" w:after="450" w:line="312" w:lineRule="auto"/>
      </w:pPr>
      <w:r>
        <w:rPr>
          <w:rFonts w:ascii="宋体" w:hAnsi="宋体" w:eastAsia="宋体" w:cs="宋体"/>
          <w:color w:val="000"/>
          <w:sz w:val="28"/>
          <w:szCs w:val="28"/>
        </w:rPr>
        <w:t xml:space="preserve">　　(一)主题突出、统一思想。我局班子民主生活会谈心谈话以学习贯彻党的十八届六中全会和省委十届九次全会、市第五次党代会、区第五次党代会精神为主题，围绕“两学一做”学习教育要求，重点对照中央《关于新形势下党内政治生活的若干准则》《中国共产党党内监督条例》和省委《关于加强和规范党内政治生活严格党内监督巩固发展良好政治生态的决定》、市第五次党代会市委和市纪委工作报告、区第五次党代会区委和区纪委工作报告，结合思想和工作实际，进行党性分析，开展批评和自我批评，增强领导班子和领导干部发现和解决自身问题的能力，重点解决少数领导班子和党员干部在理想信念、政治纪律和政治规矩、作风、担当作为、组织生活、落实全面从严治党责任等方面存在的问题，着力增强党内政治生活的政治性、时代性、原则性、战斗性和实践性，为促进政治、经济、文化、社会和生态文明建设同步协调发展，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　　(二)坦诚相见，谈遍谈透。为确保此次谈心活动取得实效，我办班子扎实开展“四必谈”：主要负责同志与班子成员必谈，班子成员相互之间必谈，班子成员与分管单位主要负责同志必谈，主要负责同志、班子成员与本人组织关系所在党支部党员代表必谈。谈心谈话坚持一对一、面对面，既谈工作问题、也谈思想问题，既谈自身差距、也提醒对方不足。同时，接受党员、干部和群众的约谈。</w:t>
      </w:r>
    </w:p>
    <w:p>
      <w:pPr>
        <w:ind w:left="0" w:right="0" w:firstLine="560"/>
        <w:spacing w:before="450" w:after="450" w:line="312" w:lineRule="auto"/>
      </w:pPr>
      <w:r>
        <w:rPr>
          <w:rFonts w:ascii="宋体" w:hAnsi="宋体" w:eastAsia="宋体" w:cs="宋体"/>
          <w:color w:val="000"/>
          <w:sz w:val="28"/>
          <w:szCs w:val="28"/>
        </w:rPr>
        <w:t xml:space="preserve">　　(三)全域覆盖，推进工作。实现谈心活动全覆盖，我局班子成员、中层干部、普通党员均开展了谈心谈话活动。谈话人与被谈话人开诚布公地坦露心声，坚持实事求是的原则，从团结的愿望出发，本着对同志对事业高度负责的态度，进行了批评与自我批评,消除了隔阂，增进了团结，形成了共识。将谈心谈话征求到的意见建议纳入“两学一做”学习教育查摆问题整改内容，形成领导班子和领导干部个人整改清单，制定整改措施、落实整改责任、明确整改时限，并在一定范围公开，接受党员、群众监督。通过扎实广泛的谈心谈话，达到深入了解情况、增进互信、广纳意见、凝聚力量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2024-10-06T06:35:00+08:00</dcterms:created>
  <dcterms:modified xsi:type="dcterms:W3CDTF">2024-10-06T06:35:00+08:00</dcterms:modified>
</cp:coreProperties>
</file>

<file path=docProps/custom.xml><?xml version="1.0" encoding="utf-8"?>
<Properties xmlns="http://schemas.openxmlformats.org/officeDocument/2006/custom-properties" xmlns:vt="http://schemas.openxmlformats.org/officeDocument/2006/docPropsVTypes"/>
</file>