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电信线路维护职工工作总结(必备5篇)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信线路维护职工工作总结1至20xx年底，在公司的运维又届满一年的时间了。在这为期一年的运维工作当中，公司的业务飞速发展，设备数量不断增加，人员的技术水平和业务知识有了显著的提升。我们的队伍在技术水平和管理经验上也有了本质的提高。&gt;一、细致...</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电信线路维护职工工作总结1</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电信线路维护职工工作总结3</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&gt;一、机房职守工作。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我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&gt;二、可视会议管理。</w:t>
      </w:r>
    </w:p>
    <w:p>
      <w:pPr>
        <w:ind w:left="0" w:right="0" w:firstLine="560"/>
        <w:spacing w:before="450" w:after="450" w:line="312" w:lineRule="auto"/>
      </w:pPr>
      <w:r>
        <w:rPr>
          <w:rFonts w:ascii="宋体" w:hAnsi="宋体" w:eastAsia="宋体" w:cs="宋体"/>
          <w:color w:val="000"/>
          <w:sz w:val="28"/>
          <w:szCs w:val="28"/>
        </w:rPr>
        <w:t xml:space="preserve">做到解设备的性能和原理，熟悉精通可视会议的相关业务，平时也对设备进行检修、维护，保障设备的正常运转，确保可视会议及时无误的召开。截止昨天，本年度召开XX场会议，本公司XX场，政府部门XX场，其他测试XX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XX年即将到来，在市场竞争严酷的今天，维护工作要真正做好后台支撑，真正做好“用户至上、用心服务”，在工作中就必须做到有主动性、预见性、创造性开展维护工作。公司新的辉煌是我们每一个员工的责任和目标。虽然我们面临着更加艰巨的发展任务和更加复杂多变的形势和环境，但我深信，在公司党委和行政的正确领导下，只要我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电信线路维护职工工作总结4</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转眼间我来到中国电信运维部宽带班工作已经三个月的时间。在这三个月的时间里，自己学习到很多有关宽带的知识。为更好地完成工作，总结经验，扬长避短，提高自己的业务技能，现将工作情况总结如下：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紧接着又做一部分资源上线的工作。包括模块局的建立和dslam设备的内连接及外连接。这些工作使自己更加熟练的操作使用客服系统。而且对机房设备有一定的解，使自己对上层设备有更加感官上的认识。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电信线路维护职工工作总结5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2024-10-06T08:28:46+08:00</dcterms:created>
  <dcterms:modified xsi:type="dcterms:W3CDTF">2024-10-06T08:28:46+08:00</dcterms:modified>
</cp:coreProperties>
</file>

<file path=docProps/custom.xml><?xml version="1.0" encoding="utf-8"?>
<Properties xmlns="http://schemas.openxmlformats.org/officeDocument/2006/custom-properties" xmlns:vt="http://schemas.openxmlformats.org/officeDocument/2006/docPropsVTypes"/>
</file>