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冷链食品整治工作总结集合3篇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以下是为大家整理的关于冷链食品整治工作总结的文章3篇 ,欢迎品鉴！【篇一】冷链食品整治工作总结　　&gt;一、工作开展情况　　（一）持续开展进口冷...</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以下是为大家整理的关于冷链食品整治工作总结的文章3篇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【篇一】冷链食品整治工作总结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持续开展进口冷链食品排查。对辖区内销售、使用进口冷链食品经营单位持续开展排查，重点检查冷藏冷冻销售者是否严格执行索证索票、进货查验记录及销售记录制度，进口冷链食品是否有检验检疫证明、核酸检测证明、消毒证明、追溯信息等材料。今年以来，共排查和报备进口冷链食品497732.522公斤，核酸检测食品6986组，外环境7341组，结果均为阴性。</w:t>
      </w:r>
    </w:p>
    <w:p>
      <w:pPr>
        <w:ind w:left="0" w:right="0" w:firstLine="560"/>
        <w:spacing w:before="450" w:after="450" w:line="312" w:lineRule="auto"/>
      </w:pPr>
      <w:r>
        <w:rPr>
          <w:rFonts w:ascii="宋体" w:hAnsi="宋体" w:eastAsia="宋体" w:cs="宋体"/>
          <w:color w:val="000"/>
          <w:sz w:val="28"/>
          <w:szCs w:val="28"/>
        </w:rPr>
        <w:t xml:space="preserve">　　（二）加强进口冷链食品集中监管仓使用管理。今年以来，共在龙城镇建成了2个进口冷链食品集中监管仓，并明确了冷链监管的负责人员和具体的监管制度。要求所有首次进入进口冷链食品均先进入进口冷链食品集中监管仓，经营单位凭出仓证明提货出仓，并将出仓证明等材料录入追溯平台，生成追溯码后赋码销售使用。</w:t>
      </w:r>
    </w:p>
    <w:p>
      <w:pPr>
        <w:ind w:left="0" w:right="0" w:firstLine="560"/>
        <w:spacing w:before="450" w:after="450" w:line="312" w:lineRule="auto"/>
      </w:pPr>
      <w:r>
        <w:rPr>
          <w:rFonts w:ascii="宋体" w:hAnsi="宋体" w:eastAsia="宋体" w:cs="宋体"/>
          <w:color w:val="000"/>
          <w:sz w:val="28"/>
          <w:szCs w:val="28"/>
        </w:rPr>
        <w:t xml:space="preserve">　　（三）规范应用“冷链食品追溯平台”。指导辖区冷链食品生产加工、流通销售、餐饮服务等生产经营者注册使用“冷链食品追溯平台”，如实填写进口冷链食品品种、规格、批次、数量、产地等信息，上传检验检疫证明、核酸检测报告、消毒证明、追溯凭证、出仓证明等材料，对未附“追溯码”的进口冷链食品，不得采购、销售。鼓励引导消费者扫描“追溯码”，查询追溯信息，严防进口冷链食品输入风险。截至目前，辖区内注册使用“冷链”平台的冷链生产经营单位152家，录入商品批次数260批次，索证317条，建立进销货台账700条。</w:t>
      </w:r>
    </w:p>
    <w:p>
      <w:pPr>
        <w:ind w:left="0" w:right="0" w:firstLine="560"/>
        <w:spacing w:before="450" w:after="450" w:line="312" w:lineRule="auto"/>
      </w:pPr>
      <w:r>
        <w:rPr>
          <w:rFonts w:ascii="宋体" w:hAnsi="宋体" w:eastAsia="宋体" w:cs="宋体"/>
          <w:color w:val="000"/>
          <w:sz w:val="28"/>
          <w:szCs w:val="28"/>
        </w:rPr>
        <w:t xml:space="preserve">　　（四）持续加强零售药店相关药品销售监测。根据疫情防控的态势，持续抓好进店购买退烧、止咳、腹泻等药品人员的实名登记工作，做到应登尽登，并要求各零售药店做好常态化防控措施，一是进店人员必须使用安康码；二是进店人员必须进行体温测量；三是必须佩戴口罩；四是保持至少一米的安全距离；五是做好营业场所消毒工作。今年以来，登记购买感冒退热止咳腹泻类药品11879人次，相关信息已推送至县疫情防控指挥部。</w:t>
      </w:r>
    </w:p>
    <w:p>
      <w:pPr>
        <w:ind w:left="0" w:right="0" w:firstLine="560"/>
        <w:spacing w:before="450" w:after="450" w:line="312" w:lineRule="auto"/>
      </w:pPr>
      <w:r>
        <w:rPr>
          <w:rFonts w:ascii="宋体" w:hAnsi="宋体" w:eastAsia="宋体" w:cs="宋体"/>
          <w:color w:val="000"/>
          <w:sz w:val="28"/>
          <w:szCs w:val="28"/>
        </w:rPr>
        <w:t xml:space="preserve">　　（五）推进重点场所疫情防控常态化工作。加大餐饮聚餐风险排查力度，紧盯单位食堂、学校食堂、大型餐饮、养老机构食堂等风险较大餐饮服务单位，加强监管频率，督促落实防控措施，使用公勺公筷，加强卫生环境和从业人员健康管理。督促农贸市场主体继续认真落实主体责任，加强“安康码”出入管理，严格执行“绿码通行”，落实佩戴口罩、扫码查验、体温检测等常态化疫情防控措施，要求市场管理人员和市场内经营户佩戴口罩，每日进行体温检测并做好登记，加强活禽交易市场监管，加强市场环境卫生整治，保持通风换气，严格落实定期清洁消毒等制度。</w:t>
      </w:r>
    </w:p>
    <w:p>
      <w:pPr>
        <w:ind w:left="0" w:right="0" w:firstLine="560"/>
        <w:spacing w:before="450" w:after="450" w:line="312" w:lineRule="auto"/>
      </w:pPr>
      <w:r>
        <w:rPr>
          <w:rFonts w:ascii="宋体" w:hAnsi="宋体" w:eastAsia="宋体" w:cs="宋体"/>
          <w:color w:val="000"/>
          <w:sz w:val="28"/>
          <w:szCs w:val="28"/>
        </w:rPr>
        <w:t xml:space="preserve">　　（六）继续加强进口冷链食品宣传教育。及时通过微信、QQ群等将省、市、县疫情防控指挥部的要求传达相关企业，并在群内积极开展相关防疫知识宣传，将防疫政策精准、快速、有效落地。结合常态化食品安全监管工作和“食品安全培训年”，加大冷链食品经营者、餐饮服务单位的培训。今年以来，共开展各类食品安全培训5场次，发放“公勺公筷”“制止餐饮浪费”及倡议书10000份；利用县电视台开展《食品》节目5期，规范引导各餐饮经营单位落实“公勺公筷”行为，并提高了冷链食品经营者的防控意识和食品安全意识。</w:t>
      </w:r>
    </w:p>
    <w:p>
      <w:pPr>
        <w:ind w:left="0" w:right="0" w:firstLine="560"/>
        <w:spacing w:before="450" w:after="450" w:line="312" w:lineRule="auto"/>
      </w:pPr>
      <w:r>
        <w:rPr>
          <w:rFonts w:ascii="宋体" w:hAnsi="宋体" w:eastAsia="宋体" w:cs="宋体"/>
          <w:color w:val="000"/>
          <w:sz w:val="28"/>
          <w:szCs w:val="28"/>
        </w:rPr>
        <w:t xml:space="preserve">　　（七）疫苗接种工作。按照要求，对辖区内相关市场主体从业人员新冠疫苗接种情况进行全面摸排，建立从业人员疫苗接种台账，标清已接种人员的接种时间及不能接种人员的具体原因，同时加强宣传，消除群众疑虑。近日又通过电话和上门走访进行第二轮督促，对照台账，督促提醒及时接种第二针疫苗，做到逐个销号，确保不漏一户、不落一人，力争做到应接尽接。</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一是根据进口冷链食品流向变化情况，进一步加强对食品生产经营和餐饮服务提供者等单位的重点监管，严防新冠肺炎疫情通过进口冷链食品在食品生产、流通、餐饮服务单位传播；</w:t>
      </w:r>
    </w:p>
    <w:p>
      <w:pPr>
        <w:ind w:left="0" w:right="0" w:firstLine="560"/>
        <w:spacing w:before="450" w:after="450" w:line="312" w:lineRule="auto"/>
      </w:pPr>
      <w:r>
        <w:rPr>
          <w:rFonts w:ascii="宋体" w:hAnsi="宋体" w:eastAsia="宋体" w:cs="宋体"/>
          <w:color w:val="000"/>
          <w:sz w:val="28"/>
          <w:szCs w:val="28"/>
        </w:rPr>
        <w:t xml:space="preserve">　　二是督促引导购进、使用进口冷链食品的食品经营单位高效规范使用“冷链食品追溯平台”，确保购进、使用的进口冷链食品来源可查，去向可追；</w:t>
      </w:r>
    </w:p>
    <w:p>
      <w:pPr>
        <w:ind w:left="0" w:right="0" w:firstLine="560"/>
        <w:spacing w:before="450" w:after="450" w:line="312" w:lineRule="auto"/>
      </w:pPr>
      <w:r>
        <w:rPr>
          <w:rFonts w:ascii="宋体" w:hAnsi="宋体" w:eastAsia="宋体" w:cs="宋体"/>
          <w:color w:val="000"/>
          <w:sz w:val="28"/>
          <w:szCs w:val="28"/>
        </w:rPr>
        <w:t xml:space="preserve">　　三是规范冷链食品经营秩序，继续加大对冷链食品监督检查力度，在风险排查过程中，一旦发现违法行为，依法严厉查处，涉及刑事案件的，移送公安机关。</w:t>
      </w:r>
    </w:p>
    <w:p>
      <w:pPr>
        <w:ind w:left="0" w:right="0" w:firstLine="560"/>
        <w:spacing w:before="450" w:after="450" w:line="312" w:lineRule="auto"/>
      </w:pPr>
      <w:r>
        <w:rPr>
          <w:rFonts w:ascii="宋体" w:hAnsi="宋体" w:eastAsia="宋体" w:cs="宋体"/>
          <w:color w:val="000"/>
          <w:sz w:val="28"/>
          <w:szCs w:val="28"/>
        </w:rPr>
        <w:t xml:space="preserve">　　四是继续督促做好本单位人员及相关行业从业人员及时进行疫苗接种，助力构建全民免疫屏障。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【篇二】冷链食品整治工作总结</w:t>
      </w:r>
    </w:p>
    <w:p>
      <w:pPr>
        <w:ind w:left="0" w:right="0" w:firstLine="560"/>
        <w:spacing w:before="450" w:after="450" w:line="312" w:lineRule="auto"/>
      </w:pPr>
      <w:r>
        <w:rPr>
          <w:rFonts w:ascii="宋体" w:hAnsi="宋体" w:eastAsia="宋体" w:cs="宋体"/>
          <w:color w:val="000"/>
          <w:sz w:val="28"/>
          <w:szCs w:val="28"/>
        </w:rPr>
        <w:t xml:space="preserve">　　为深入贯彻中央、省、市、县新冠病毒疫情防控精神，切实做好冷链食品新冠病毒防控工作，防止“四证”不全的进口冷链食品非法进入我街道导致新冠肺炎疫情和引发食品安全事件，根据《蒲江县食品安全委员会办公室关于印发的通知》（蒲食安办〔xxxx〕xx号）要求，xx街道在辖区内积极组织开展进口冷链食品专项整治行动。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一、严密组织，加强领导</w:t>
      </w:r>
    </w:p>
    <w:p>
      <w:pPr>
        <w:ind w:left="0" w:right="0" w:firstLine="560"/>
        <w:spacing w:before="450" w:after="450" w:line="312" w:lineRule="auto"/>
      </w:pPr>
      <w:r>
        <w:rPr>
          <w:rFonts w:ascii="宋体" w:hAnsi="宋体" w:eastAsia="宋体" w:cs="宋体"/>
          <w:color w:val="000"/>
          <w:sz w:val="28"/>
          <w:szCs w:val="28"/>
        </w:rPr>
        <w:t xml:space="preserve">　　收到上级相关文件后，xx街道赓即召开专题工作会议，成立进口冷链食品专项整治行动小组，对开展进口冷链食品专项整治工作进行了安排部署。由街道食安委牵头对辖区内的进口冷链食品经营场所进行排查整治，要求各村（社区）按照相关要求，对辖区内的进口冷链食品进行专项整治。</w:t>
      </w:r>
    </w:p>
    <w:p>
      <w:pPr>
        <w:ind w:left="0" w:right="0" w:firstLine="560"/>
        <w:spacing w:before="450" w:after="450" w:line="312" w:lineRule="auto"/>
      </w:pPr>
      <w:r>
        <w:rPr>
          <w:rFonts w:ascii="宋体" w:hAnsi="宋体" w:eastAsia="宋体" w:cs="宋体"/>
          <w:color w:val="000"/>
          <w:sz w:val="28"/>
          <w:szCs w:val="28"/>
        </w:rPr>
        <w:t xml:space="preserve">&gt;　　二、突出理念，明确内容</w:t>
      </w:r>
    </w:p>
    <w:p>
      <w:pPr>
        <w:ind w:left="0" w:right="0" w:firstLine="560"/>
        <w:spacing w:before="450" w:after="450" w:line="312" w:lineRule="auto"/>
      </w:pPr>
      <w:r>
        <w:rPr>
          <w:rFonts w:ascii="宋体" w:hAnsi="宋体" w:eastAsia="宋体" w:cs="宋体"/>
          <w:color w:val="000"/>
          <w:sz w:val="28"/>
          <w:szCs w:val="28"/>
        </w:rPr>
        <w:t xml:space="preserve">　　坚持“以人为本，重在预防”的指导思想，切实加大进口冷链食品监管，加强巡查上报，整顿规范冷冻仓库、商场超市、农贸市场、餐饮企业等重要场所，依法严厉查处各类违规违法及犯罪行为，堵住新冠病毒输入漏洞。</w:t>
      </w:r>
    </w:p>
    <w:p>
      <w:pPr>
        <w:ind w:left="0" w:right="0" w:firstLine="560"/>
        <w:spacing w:before="450" w:after="450" w:line="312" w:lineRule="auto"/>
      </w:pPr>
      <w:r>
        <w:rPr>
          <w:rFonts w:ascii="宋体" w:hAnsi="宋体" w:eastAsia="宋体" w:cs="宋体"/>
          <w:color w:val="000"/>
          <w:sz w:val="28"/>
          <w:szCs w:val="28"/>
        </w:rPr>
        <w:t xml:space="preserve">　　（一）重点对象：全街道冷链食品生产经营企业冻库、进口冷链食品冷冻冷藏仓库、大型商场超市、农贸市场、冷链食品经营企业、餐饮企业、外来冷链运输车辆。</w:t>
      </w:r>
    </w:p>
    <w:p>
      <w:pPr>
        <w:ind w:left="0" w:right="0" w:firstLine="560"/>
        <w:spacing w:before="450" w:after="450" w:line="312" w:lineRule="auto"/>
      </w:pPr>
      <w:r>
        <w:rPr>
          <w:rFonts w:ascii="宋体" w:hAnsi="宋体" w:eastAsia="宋体" w:cs="宋体"/>
          <w:color w:val="000"/>
          <w:sz w:val="28"/>
          <w:szCs w:val="28"/>
        </w:rPr>
        <w:t xml:space="preserve">　　（二）重点违法违规情形：存储、购买、销售来源不明的进口冷链食品和无检验检疫证明、无出入境货物通关单、外包装无中文标识或者标识不规范的进口冷链食品；入出库数量与记录不符；来源及销售去向不明；编造、篡改相关记录；“四证”不全的运输车辆、非冷链物流企业运输冷链食品；客运、货运车辆挟带来源不明的进口冷链食品；收寄、运输来源不明的进口冷链食品等行为。</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一）xx街道对街道辖区内的冷链食品生产经营企业冻库进行了专项突击排查。先后查看了位于xx社区、驭虹社区等地的xx个冻库。摸清全街道冻库分布情况和经营规模，建立完善了冻库经营者监管台账，对所有冻库实施“定人、定库、定频次”监管，督促冻库经营者严格落实新冠病毒防控主体责任。</w:t>
      </w:r>
    </w:p>
    <w:p>
      <w:pPr>
        <w:ind w:left="0" w:right="0" w:firstLine="560"/>
        <w:spacing w:before="450" w:after="450" w:line="312" w:lineRule="auto"/>
      </w:pPr>
      <w:r>
        <w:rPr>
          <w:rFonts w:ascii="宋体" w:hAnsi="宋体" w:eastAsia="宋体" w:cs="宋体"/>
          <w:color w:val="000"/>
          <w:sz w:val="28"/>
          <w:szCs w:val="28"/>
        </w:rPr>
        <w:t xml:space="preserve">　　（二）各村（社区）积极按照要求开展相关工作，成立联合检查组，对辖区内的大型商场超市、农贸市场、冷链食品经营企业、餐饮企业进行了拉网式清查。监督进口冷链食品经营主体严把进货关，督促其做到不存储、购买、销售来源不明的进口冷链食品和无检验检疫证明、无出入境货物通关单、外包装无中文标识或者标识不规范的进口冷链食品。</w:t>
      </w:r>
    </w:p>
    <w:p>
      <w:pPr>
        <w:ind w:left="0" w:right="0" w:firstLine="560"/>
        <w:spacing w:before="450" w:after="450" w:line="312" w:lineRule="auto"/>
      </w:pPr>
      <w:r>
        <w:rPr>
          <w:rFonts w:ascii="宋体" w:hAnsi="宋体" w:eastAsia="宋体" w:cs="宋体"/>
          <w:color w:val="000"/>
          <w:sz w:val="28"/>
          <w:szCs w:val="28"/>
        </w:rPr>
        <w:t xml:space="preserve">　　（三）强化外来冷链运输车辆排查，重点检查“四证”不全的运输车辆和非冷链物流企业运输冷链食品，客运、货运车辆挟带来源不明的进口冷链食品等行为。加强对网络交易第三方平台和寄递物流企业监管，重点排查收寄、运输来源不明的进口冷链食品行为。</w:t>
      </w:r>
    </w:p>
    <w:p>
      <w:pPr>
        <w:ind w:left="0" w:right="0" w:firstLine="560"/>
        <w:spacing w:before="450" w:after="450" w:line="312" w:lineRule="auto"/>
      </w:pPr>
      <w:r>
        <w:rPr>
          <w:rFonts w:ascii="宋体" w:hAnsi="宋体" w:eastAsia="宋体" w:cs="宋体"/>
          <w:color w:val="000"/>
          <w:sz w:val="28"/>
          <w:szCs w:val="28"/>
        </w:rPr>
        <w:t xml:space="preserve">　　（四）加大宣传，通过微信、宣传栏、集中宣传日发放宣传资料等方式，加强对进口冷链食品相关企业、从业人员及消费者的宣传培训，有效提升生产经营者的合规意识和消费者的安全意识；鼓励市民和媒体对相关违法犯罪行为进行监督举报，强化社会共治。</w:t>
      </w:r>
    </w:p>
    <w:p>
      <w:pPr>
        <w:ind w:left="0" w:right="0" w:firstLine="560"/>
        <w:spacing w:before="450" w:after="450" w:line="312" w:lineRule="auto"/>
      </w:pPr>
      <w:r>
        <w:rPr>
          <w:rFonts w:ascii="宋体" w:hAnsi="宋体" w:eastAsia="宋体" w:cs="宋体"/>
          <w:color w:val="000"/>
          <w:sz w:val="28"/>
          <w:szCs w:val="28"/>
        </w:rPr>
        <w:t xml:space="preserve">　　截止目前街道共计出动工作人员xxxx余人次，检查冷冻冷藏仓库xxx余次，检查大型商超、农贸（批发）市场等各类市场xxx余次，检查餐饮企业xxxx余次，其他类型经营主体xxx余次。在辖区内暂未发现有存储、购买、运输、销售“四证”不全进口冷链食品行为，未接群众举报投诉相关行为。</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进口冷链食品监管对当前新冠疫情的防治具有重大意义，相关工作必须做细做实，严防新冠病毒输入。街道将制定长效工作机制，将进口冷链食品监管纳入日常工作当中。安排专人负责排查上报，同时加大群众宣传，加强对经营主体的培训，提高群众安全意识。</w:t>
      </w:r>
    </w:p>
    <w:p>
      <w:pPr>
        <w:ind w:left="0" w:right="0" w:firstLine="560"/>
        <w:spacing w:before="450" w:after="450" w:line="312" w:lineRule="auto"/>
      </w:pPr>
      <w:r>
        <w:rPr>
          <w:rFonts w:ascii="黑体" w:hAnsi="黑体" w:eastAsia="黑体" w:cs="黑体"/>
          <w:color w:val="000000"/>
          <w:sz w:val="36"/>
          <w:szCs w:val="36"/>
          <w:b w:val="1"/>
          <w:bCs w:val="1"/>
        </w:rPr>
        <w:t xml:space="preserve">【篇三】冷链食品整治工作总结</w:t>
      </w:r>
    </w:p>
    <w:p>
      <w:pPr>
        <w:ind w:left="0" w:right="0" w:firstLine="560"/>
        <w:spacing w:before="450" w:after="450" w:line="312" w:lineRule="auto"/>
      </w:pPr>
      <w:r>
        <w:rPr>
          <w:rFonts w:ascii="宋体" w:hAnsi="宋体" w:eastAsia="宋体" w:cs="宋体"/>
          <w:color w:val="000"/>
          <w:sz w:val="28"/>
          <w:szCs w:val="28"/>
        </w:rPr>
        <w:t xml:space="preserve">　　为进一步做好进口冷链食品疫情防控工作，县市场监管局主动担当，迅速行动，全面抓好辖区内进口冷链食品疫情防控工作。</w:t>
      </w:r>
    </w:p>
    <w:p>
      <w:pPr>
        <w:ind w:left="0" w:right="0" w:firstLine="560"/>
        <w:spacing w:before="450" w:after="450" w:line="312" w:lineRule="auto"/>
      </w:pPr>
      <w:r>
        <w:rPr>
          <w:rFonts w:ascii="宋体" w:hAnsi="宋体" w:eastAsia="宋体" w:cs="宋体"/>
          <w:color w:val="000"/>
          <w:sz w:val="28"/>
          <w:szCs w:val="28"/>
        </w:rPr>
        <w:t xml:space="preserve">　　一线深入，指导部署严把关。</w:t>
      </w:r>
    </w:p>
    <w:p>
      <w:pPr>
        <w:ind w:left="0" w:right="0" w:firstLine="560"/>
        <w:spacing w:before="450" w:after="450" w:line="312" w:lineRule="auto"/>
      </w:pPr>
      <w:r>
        <w:rPr>
          <w:rFonts w:ascii="宋体" w:hAnsi="宋体" w:eastAsia="宋体" w:cs="宋体"/>
          <w:color w:val="000"/>
          <w:sz w:val="28"/>
          <w:szCs w:val="28"/>
        </w:rPr>
        <w:t xml:space="preserve">　　局党委书记、局长到冷库检查指导冷链食品疫情防控情况，详细了解企业在环境监测、人员防护、食品追溯、进销货检验检测、市场经营形势等方面的基本情况，强调企业务必以大局为重，落实落细主体责任，执法人员务必切实履行监管责任，严防死守，与企业共渡难关。</w:t>
      </w:r>
    </w:p>
    <w:p>
      <w:pPr>
        <w:ind w:left="0" w:right="0" w:firstLine="560"/>
        <w:spacing w:before="450" w:after="450" w:line="312" w:lineRule="auto"/>
      </w:pPr>
      <w:r>
        <w:rPr>
          <w:rFonts w:ascii="宋体" w:hAnsi="宋体" w:eastAsia="宋体" w:cs="宋体"/>
          <w:color w:val="000"/>
          <w:sz w:val="28"/>
          <w:szCs w:val="28"/>
        </w:rPr>
        <w:t xml:space="preserve">　　两场会议，反复宣贯强意识。</w:t>
      </w:r>
    </w:p>
    <w:p>
      <w:pPr>
        <w:ind w:left="0" w:right="0" w:firstLine="560"/>
        <w:spacing w:before="450" w:after="450" w:line="312" w:lineRule="auto"/>
      </w:pPr>
      <w:r>
        <w:rPr>
          <w:rFonts w:ascii="宋体" w:hAnsi="宋体" w:eastAsia="宋体" w:cs="宋体"/>
          <w:color w:val="000"/>
          <w:sz w:val="28"/>
          <w:szCs w:val="28"/>
        </w:rPr>
        <w:t xml:space="preserve">　　分别组织召开县冷链食品疫情防控工作会、“冷链”学习近平台培训会，向辖区124个冻库经营者传达了《关于禁止经营未经检验检疫、新冠病毒核酸检测、消毒的进口冷链食品的通告》内容，要求进一步压实责任、严密措施，确保冷链食品可控、可溯，完善落实“外防输入，内防反弹”，保障辖区冷链食品安全。</w:t>
      </w:r>
    </w:p>
    <w:p>
      <w:pPr>
        <w:ind w:left="0" w:right="0" w:firstLine="560"/>
        <w:spacing w:before="450" w:after="450" w:line="312" w:lineRule="auto"/>
      </w:pPr>
      <w:r>
        <w:rPr>
          <w:rFonts w:ascii="宋体" w:hAnsi="宋体" w:eastAsia="宋体" w:cs="宋体"/>
          <w:color w:val="000"/>
          <w:sz w:val="28"/>
          <w:szCs w:val="28"/>
        </w:rPr>
        <w:t xml:space="preserve">　　三措并举，检查检测有力度。</w:t>
      </w:r>
    </w:p>
    <w:p>
      <w:pPr>
        <w:ind w:left="0" w:right="0" w:firstLine="560"/>
        <w:spacing w:before="450" w:after="450" w:line="312" w:lineRule="auto"/>
      </w:pPr>
      <w:r>
        <w:rPr>
          <w:rFonts w:ascii="宋体" w:hAnsi="宋体" w:eastAsia="宋体" w:cs="宋体"/>
          <w:color w:val="000"/>
          <w:sz w:val="28"/>
          <w:szCs w:val="28"/>
        </w:rPr>
        <w:t xml:space="preserve">　　该局贯彻“严防死守、无一遗漏”的工作精神，持续加大对冷链食品经营者的监督检查力度，采取摸底排查、追溯监测、严格准入等一系列有力举措，落实进口冷链食品全过程闭环监管。目前配合县疾控中心对全县冷链食品和从业人员核酸检测采样1303份，未发现阳性样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2024-09-20T11:04:52+08:00</dcterms:created>
  <dcterms:modified xsi:type="dcterms:W3CDTF">2024-09-20T11:04:52+08:00</dcterms:modified>
</cp:coreProperties>
</file>

<file path=docProps/custom.xml><?xml version="1.0" encoding="utf-8"?>
<Properties xmlns="http://schemas.openxmlformats.org/officeDocument/2006/custom-properties" xmlns:vt="http://schemas.openxmlformats.org/officeDocument/2006/docPropsVTypes"/>
</file>