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2024年民主生活会情况总结报告3篇</w:t>
      </w:r>
      <w:bookmarkEnd w:id="1"/>
    </w:p>
    <w:p>
      <w:pPr>
        <w:jc w:val="center"/>
        <w:spacing w:before="0" w:after="450"/>
      </w:pPr>
      <w:r>
        <w:rPr>
          <w:rFonts w:ascii="Arial" w:hAnsi="Arial" w:eastAsia="Arial" w:cs="Arial"/>
          <w:color w:val="999999"/>
          <w:sz w:val="20"/>
          <w:szCs w:val="20"/>
        </w:rPr>
        <w:t xml:space="preserve">来源：网友投稿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基层党组织的专题民主生活会是定期了解民情、查找和分析问题、加强沟通、凝聚智慧和力量的重要组织形式,组织好基层党组织的专题民主生活会,对密切党群关系、贯彻以人为本、执政为民的执政理念、提高党的执政能力等具有至关重要的作用。本站精心为大家整理2...</w:t>
      </w:r>
    </w:p>
    <w:p>
      <w:pPr>
        <w:ind w:left="0" w:right="0" w:firstLine="560"/>
        <w:spacing w:before="450" w:after="450" w:line="312" w:lineRule="auto"/>
      </w:pPr>
      <w:r>
        <w:rPr>
          <w:rFonts w:ascii="宋体" w:hAnsi="宋体" w:eastAsia="宋体" w:cs="宋体"/>
          <w:color w:val="000"/>
          <w:sz w:val="28"/>
          <w:szCs w:val="28"/>
        </w:rPr>
        <w:t xml:space="preserve">基层党组织的专题民主生活会是定期了解民情、查找和分析问题、加强沟通、凝聚智慧和力量的重要组织形式,组织好基层党组织的专题民主生活会,对密切党群关系、贯彻以人为本、执政为民的执政理念、提高党的执政能力等具有至关重要的作用。本站精心为大家整理2024年民主生活会情况总结报告，希望对你有帮助。[_TAG_h2]　　2024年民主生活会情况总结报告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2024年民主生活会情况总结报告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按照州委组织部《关于召开2024年度基党组织生活会和开展民主评议学员的通知》和县委组织部的通知要求，在认真学习、找准问题、谈心交心的基础上，召开了民主生活会，现将情况报告如下：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　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　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&gt;　　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　　2024年民主生活会情况总结报告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2024-09-20T20:02:27+08:00</dcterms:created>
  <dcterms:modified xsi:type="dcterms:W3CDTF">2024-09-20T20:02:27+08:00</dcterms:modified>
</cp:coreProperties>
</file>

<file path=docProps/custom.xml><?xml version="1.0" encoding="utf-8"?>
<Properties xmlns="http://schemas.openxmlformats.org/officeDocument/2006/custom-properties" xmlns:vt="http://schemas.openxmlformats.org/officeDocument/2006/docPropsVTypes"/>
</file>