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七五普法工作自查报告</w:t>
      </w:r>
      <w:bookmarkEnd w:id="1"/>
    </w:p>
    <w:p>
      <w:pPr>
        <w:jc w:val="center"/>
        <w:spacing w:before="0" w:after="450"/>
      </w:pPr>
      <w:r>
        <w:rPr>
          <w:rFonts w:ascii="Arial" w:hAnsi="Arial" w:eastAsia="Arial" w:cs="Arial"/>
          <w:color w:val="999999"/>
          <w:sz w:val="20"/>
          <w:szCs w:val="20"/>
        </w:rPr>
        <w:t xml:space="preserve">来源：网友投稿  作者：醉人清风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国家“十三五”规划、“七五”普法规划和全面建成小康社会决胜阶段的中继之年，是全面推进依法治国的关键之年，两年来界首支行认真贯彻落实国务院《全面推进依法行政实施纲要》、《法治央行建设实施方案（**-2024年）》，进一步提升依法履职效能，防范...</w:t>
      </w:r>
    </w:p>
    <w:p>
      <w:pPr>
        <w:ind w:left="0" w:right="0" w:firstLine="560"/>
        <w:spacing w:before="450" w:after="450" w:line="312" w:lineRule="auto"/>
      </w:pPr>
      <w:r>
        <w:rPr>
          <w:rFonts w:ascii="宋体" w:hAnsi="宋体" w:eastAsia="宋体" w:cs="宋体"/>
          <w:color w:val="000"/>
          <w:sz w:val="28"/>
          <w:szCs w:val="28"/>
        </w:rPr>
        <w:t xml:space="preserve">国家“十三五”规划、“七五”普法规划和全面建成小康社会决胜阶段的中继之年，是全面推进依法治国的关键之年，两年来界首支行认真贯彻落实国务院《全面推进依法行政实施纲要》、《法治央行建设实施方案（**-2024年）》，进一步提升依法履职效能，防范各领域法律风险，优化辖区金融法治环境，较好地履行了基层央行职责。本站为大家带来的七五普法工作自查报告，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根据(银普法办发〔2024〕7号)《关于开展“七五”普法工作中期督导检查的通知》要求，经认真自查，现将银川市水务局开展七五普法依法治理宣传教育工作自查报告呈上，请审核。</w:t>
      </w:r>
    </w:p>
    <w:p>
      <w:pPr>
        <w:ind w:left="0" w:right="0" w:firstLine="560"/>
        <w:spacing w:before="450" w:after="450" w:line="312" w:lineRule="auto"/>
      </w:pPr>
      <w:r>
        <w:rPr>
          <w:rFonts w:ascii="宋体" w:hAnsi="宋体" w:eastAsia="宋体" w:cs="宋体"/>
          <w:color w:val="000"/>
          <w:sz w:val="28"/>
          <w:szCs w:val="28"/>
        </w:rPr>
        <w:t xml:space="preserve">　　2024年是贯彻落实党的十九大精神的开局之年，是自治区成立60周年,是实施“七五”普法承上启下的关键一年。我局普法依法治理工作坚持以习近平新时代中国特色社会主义思想为指导，深入贯彻落实党的十九大和自治区第十二次党代会精神，围绕“节水优先、空间均衡、系统治理、两手发力”的中央新时代治水方针和我区“统筹城乡、改革创新、节约高效、开放治水”的治水新思想，更好地发挥法治在水利改革发展中的引领、规范、推动和保障作用。</w:t>
      </w:r>
    </w:p>
    <w:p>
      <w:pPr>
        <w:ind w:left="0" w:right="0" w:firstLine="560"/>
        <w:spacing w:before="450" w:after="450" w:line="312" w:lineRule="auto"/>
      </w:pPr>
      <w:r>
        <w:rPr>
          <w:rFonts w:ascii="宋体" w:hAnsi="宋体" w:eastAsia="宋体" w:cs="宋体"/>
          <w:color w:val="000"/>
          <w:sz w:val="28"/>
          <w:szCs w:val="28"/>
        </w:rPr>
        <w:t xml:space="preserve">&gt;　　一、主要工作完成情况</w:t>
      </w:r>
    </w:p>
    <w:p>
      <w:pPr>
        <w:ind w:left="0" w:right="0" w:firstLine="560"/>
        <w:spacing w:before="450" w:after="450" w:line="312" w:lineRule="auto"/>
      </w:pPr>
      <w:r>
        <w:rPr>
          <w:rFonts w:ascii="宋体" w:hAnsi="宋体" w:eastAsia="宋体" w:cs="宋体"/>
          <w:color w:val="000"/>
          <w:sz w:val="28"/>
          <w:szCs w:val="28"/>
        </w:rPr>
        <w:t xml:space="preserve">　　(一)深入学习宣传习近平总书记依法治国重要论述。我局把习近平总书记关于全面依法治国的重要论述列入党组中心组学习内容，深入学习宣传习近平新时代中国特色社会主义思想，深刻领会党的十九大精神和自治区十二次党代会精神实质，真正用习近平新时代中国特色社会主义思想武装头脑、指导实践、推动工作。局党组中心组学习范围扩大至7个基层单位的支部书记，每月学习不少于2次，强化学法用法的积极性和主动性。各支部书记作为支部带头人，更好地发挥了普法工作的引领和规范作用。</w:t>
      </w:r>
    </w:p>
    <w:p>
      <w:pPr>
        <w:ind w:left="0" w:right="0" w:firstLine="560"/>
        <w:spacing w:before="450" w:after="450" w:line="312" w:lineRule="auto"/>
      </w:pPr>
      <w:r>
        <w:rPr>
          <w:rFonts w:ascii="宋体" w:hAnsi="宋体" w:eastAsia="宋体" w:cs="宋体"/>
          <w:color w:val="000"/>
          <w:sz w:val="28"/>
          <w:szCs w:val="28"/>
        </w:rPr>
        <w:t xml:space="preserve">　　(二)突出学习宣传宪法。随着新《宪法》的修订完成，</w:t>
      </w:r>
    </w:p>
    <w:p>
      <w:pPr>
        <w:ind w:left="0" w:right="0" w:firstLine="560"/>
        <w:spacing w:before="450" w:after="450" w:line="312" w:lineRule="auto"/>
      </w:pPr>
      <w:r>
        <w:rPr>
          <w:rFonts w:ascii="宋体" w:hAnsi="宋体" w:eastAsia="宋体" w:cs="宋体"/>
          <w:color w:val="000"/>
          <w:sz w:val="28"/>
          <w:szCs w:val="28"/>
        </w:rPr>
        <w:t xml:space="preserve">　　我局把学习宣传宪法摆在首要位置，全局130名干部职工入手一册《宪法修正案》，要求各单位采取集中学习、自学，全文学习、专题学习的方法，深入宣传依宪治国、依宪执政理念。同时，在每年的“12.4” 国家宪法日期间，开展以“尊崇宪法、学习宪法、遵守宪法、维护宪法”为主题的宣传教育活动，树立宪法权威，不断提高干部职工特别是领导干部的宪法意识。</w:t>
      </w:r>
    </w:p>
    <w:p>
      <w:pPr>
        <w:ind w:left="0" w:right="0" w:firstLine="560"/>
        <w:spacing w:before="450" w:after="450" w:line="312" w:lineRule="auto"/>
      </w:pPr>
      <w:r>
        <w:rPr>
          <w:rFonts w:ascii="宋体" w:hAnsi="宋体" w:eastAsia="宋体" w:cs="宋体"/>
          <w:color w:val="000"/>
          <w:sz w:val="28"/>
          <w:szCs w:val="28"/>
        </w:rPr>
        <w:t xml:space="preserve">　　(三)深入学习宣传党内法规。按照“七五”普法要求，我局重点宣传学习《中国共产党廉洁自律准则》、《中国共产党纪律处分条例》《中国共产党党内监督条例》《关于新形势下党内政治社会的若干准则》等各项党内法规，全局25名党员认真撰写了学习笔记，参加了相关知识答题等活动。通过学习，党员干部树立“法定职责必须为、法无授权不可为”的意识,争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　　(四)深入推进社会主义法治文化建设。2024年我市水生态文明城市试点通过国家技术评估和行政验收，成为全国第一批水生态文明城市。有着中国历史文化名城美誉的银川，开展了形式多样的法治文化实践活动，推动社会主义法治理念逐步深入人心，通过区域资源优势，推动水文化与法治文化融合发展，也得到了国家水生态文明城市验收组的一直肯定。</w:t>
      </w:r>
    </w:p>
    <w:p>
      <w:pPr>
        <w:ind w:left="0" w:right="0" w:firstLine="560"/>
        <w:spacing w:before="450" w:after="450" w:line="312" w:lineRule="auto"/>
      </w:pPr>
      <w:r>
        <w:rPr>
          <w:rFonts w:ascii="宋体" w:hAnsi="宋体" w:eastAsia="宋体" w:cs="宋体"/>
          <w:color w:val="000"/>
          <w:sz w:val="28"/>
          <w:szCs w:val="28"/>
        </w:rPr>
        <w:t xml:space="preserve">　　(五)深入学习宣传水法规。我局围绕贯彻落实“五大发展理念”和“三大战略”，积极推进最严格水资源管理制度、国家节水行动、河湖长制、水生态文明建设、水利改革等工作，利用世界水日、中国水周等主题宣传活动，结合工作实际，向社会广泛宣传《中华人民共和国水法》、《中华人民共和国防洪法》、《中华人民共和国水土保持法》、《中华人民共和国河道管理条例》、《中华人民共和国防汛条例》等国家法律法规和《宁夏回族自治区水工程管理条例》、《宁夏回族自治区节约用水条例》、《银川市水资源管理条例》等地方性法规，突出最严格的水资源管理制度的宣传，促进全社会用水观念转变。“七五”普法开展以来，通过自学、集中学习，网络学习等形式，100%的处级领导干部通过法律知识集中闭卷考试;100%的公务员参加银川市公务人员网上法律培训和在线法律知识考试;100%的水务行政执法人员做到持证上岗，有效提高了水务系统依法治水管水的水平。</w:t>
      </w:r>
    </w:p>
    <w:p>
      <w:pPr>
        <w:ind w:left="0" w:right="0" w:firstLine="560"/>
        <w:spacing w:before="450" w:after="450" w:line="312" w:lineRule="auto"/>
      </w:pPr>
      <w:r>
        <w:rPr>
          <w:rFonts w:ascii="宋体" w:hAnsi="宋体" w:eastAsia="宋体" w:cs="宋体"/>
          <w:color w:val="000"/>
          <w:sz w:val="28"/>
          <w:szCs w:val="28"/>
        </w:rPr>
        <w:t xml:space="preserve">　　(六)继续深化法律“十进”活动。继续深入开展“法律十进”主题活动，针对不同普法对象的特点，结合水利法制宣传教育的重点内容，将水利法制宣传教育融入到经济社会生活的各方面，强化机关学法用法制度建设，推进学法用法考试考核工作规范化，不断提高工作人员的社会主义法治理念。积极为乡村、社区提供法律服务，加强水资源节约保护，自觉维护水事秩序。进一步加强水法规进学校活动，2024年我局与银川市教育局共同举办节约用水进校园六个一活动，发放节水宣传作业本50000本，节水宣传牌3000个，节水宣传毛巾500条，通过多种形式，提高青少年法制宣传教育效果，培养促进广大学生养成遵纪守法的习惯和节约保护水资源的意识。同时，加强对各类企事业单位节水型载体建设，加强取用水管理，水利工程管理、防汛抗旱、水土保持等专题水法规宣传教育活动，增强依法开展水事活动的自觉性。继续开展水利法制集中宣传活动,充分利用“12·4”全国法制宣传日以及“世界水日”、“中国水周”等，通过网络、电视、报纸等媒介，大力开展水利法制宣传教育，提高宣传教育成效。</w:t>
      </w:r>
    </w:p>
    <w:p>
      <w:pPr>
        <w:ind w:left="0" w:right="0" w:firstLine="560"/>
        <w:spacing w:before="450" w:after="450" w:line="312" w:lineRule="auto"/>
      </w:pPr>
      <w:r>
        <w:rPr>
          <w:rFonts w:ascii="宋体" w:hAnsi="宋体" w:eastAsia="宋体" w:cs="宋体"/>
          <w:color w:val="000"/>
          <w:sz w:val="28"/>
          <w:szCs w:val="28"/>
        </w:rPr>
        <w:t xml:space="preserve">　　(七)加强反腐倡廉法制宣传教育。以领导干部和公务员为重点，加强公务员法、行政监察法和廉政准则等相关法律法规和党纪条规的宣传教育，坚持反腐倡廉法制宣传教育与政治理论教育、理想信念教育、职业道德教育、党的优良传统和作风教育相结合，充分发挥廉政教育基地的作用，不断增强领导干部反腐倡廉意识，提高廉洁自律的自觉性。</w:t>
      </w:r>
    </w:p>
    <w:p>
      <w:pPr>
        <w:ind w:left="0" w:right="0" w:firstLine="560"/>
        <w:spacing w:before="450" w:after="450" w:line="312" w:lineRule="auto"/>
      </w:pPr>
      <w:r>
        <w:rPr>
          <w:rFonts w:ascii="宋体" w:hAnsi="宋体" w:eastAsia="宋体" w:cs="宋体"/>
          <w:color w:val="000"/>
          <w:sz w:val="28"/>
          <w:szCs w:val="28"/>
        </w:rPr>
        <w:t xml:space="preserve">　　(八)深入推进依法治水。通过落实行政执法工作的政策措施，加大执法力度，强化执法监督，规范执法行为。建立健全预防为主、预防与调处相结合的水事纠纷机制，预防和妥善处理各类涉水纠纷40余起，处理“12345”等投诉128起，办结率100%，满意率达100%。维护水事秩序和社会稳定，进一步提高水利社会管理能力。</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明确责任。我局成立了“七五”普法领导小组，局长为组长，分管领导为副组长，机关各处室、基层各单位负责人为成员的普法领导小组，设立普法领导小组办公室，负责日常监督管理工作。定期召开专题会议，听取普法工作汇报。形成分级管理、分级负责，上下协调、紧密配合的组织领导体系和考核体系，切实加强水利普法工作。</w:t>
      </w:r>
    </w:p>
    <w:p>
      <w:pPr>
        <w:ind w:left="0" w:right="0" w:firstLine="560"/>
        <w:spacing w:before="450" w:after="450" w:line="312" w:lineRule="auto"/>
      </w:pPr>
      <w:r>
        <w:rPr>
          <w:rFonts w:ascii="宋体" w:hAnsi="宋体" w:eastAsia="宋体" w:cs="宋体"/>
          <w:color w:val="000"/>
          <w:sz w:val="28"/>
          <w:szCs w:val="28"/>
        </w:rPr>
        <w:t xml:space="preserve">　　(二)建立考核机制，确保规划落实。我局建立了“七五”普法工作评估机制，对普法工作进行阶段性检查和专项督查，把普法工作作为评选先进单位和个人的主要条件。</w:t>
      </w:r>
    </w:p>
    <w:p>
      <w:pPr>
        <w:ind w:left="0" w:right="0" w:firstLine="560"/>
        <w:spacing w:before="450" w:after="450" w:line="312" w:lineRule="auto"/>
      </w:pPr>
      <w:r>
        <w:rPr>
          <w:rFonts w:ascii="宋体" w:hAnsi="宋体" w:eastAsia="宋体" w:cs="宋体"/>
          <w:color w:val="000"/>
          <w:sz w:val="28"/>
          <w:szCs w:val="28"/>
        </w:rPr>
        <w:t xml:space="preserve">　　(三)落实宣传经费，保障普法工作全面开展。按照普法工作要求，局机关和各基层各单位把法制宣传教育列入本单位财务预算，保障和完善法制宣传教育的软硬件建设，确保普法宣传、人员培训等工作落到实处，保障普法工作顺利开展。</w:t>
      </w:r>
    </w:p>
    <w:p>
      <w:pPr>
        <w:ind w:left="0" w:right="0" w:firstLine="560"/>
        <w:spacing w:before="450" w:after="450" w:line="312" w:lineRule="auto"/>
      </w:pPr>
      <w:r>
        <w:rPr>
          <w:rFonts w:ascii="宋体" w:hAnsi="宋体" w:eastAsia="宋体" w:cs="宋体"/>
          <w:color w:val="000"/>
          <w:sz w:val="28"/>
          <w:szCs w:val="28"/>
        </w:rPr>
        <w:t xml:space="preserve">　　(四)完善制度，规范管理。”“七五” 普法期间，我局制定了“领导干部学法用法实施方案”和“加强领导干部学法用法工作意见”，完善了领导干部讲座制度、中心组学习制度、法制知识考试考核和培训制度、领导干部学法档案管理制度等，形成较为完善的普法工作长效机制，促进普法工作的深入开展。</w:t>
      </w:r>
    </w:p>
    <w:p>
      <w:pPr>
        <w:ind w:left="0" w:right="0" w:firstLine="560"/>
        <w:spacing w:before="450" w:after="450" w:line="312" w:lineRule="auto"/>
      </w:pPr>
      <w:r>
        <w:rPr>
          <w:rFonts w:ascii="宋体" w:hAnsi="宋体" w:eastAsia="宋体" w:cs="宋体"/>
          <w:color w:val="000"/>
          <w:sz w:val="28"/>
          <w:szCs w:val="28"/>
        </w:rPr>
        <w:t xml:space="preserve">&gt;　　三、存在问题及原因</w:t>
      </w:r>
    </w:p>
    <w:p>
      <w:pPr>
        <w:ind w:left="0" w:right="0" w:firstLine="560"/>
        <w:spacing w:before="450" w:after="450" w:line="312" w:lineRule="auto"/>
      </w:pPr>
      <w:r>
        <w:rPr>
          <w:rFonts w:ascii="宋体" w:hAnsi="宋体" w:eastAsia="宋体" w:cs="宋体"/>
          <w:color w:val="000"/>
          <w:sz w:val="28"/>
          <w:szCs w:val="28"/>
        </w:rPr>
        <w:t xml:space="preserve">　　一是开展还不平衡。由于受各方因素的制约，受众面局限性强，机关、企事业单位开展的较好，偏远单位相对薄弱。同时，由于领导重视，思想认识到位，经费有保障，人员素质高，工作就会开展得有声有色;反之，这项工作就相对滞后。二是普法执法难度依然很大。有法不依、执法不严、违法不究等现象还有发生。同时，部分公职人员以及普法边缘的部分农民，对《水法》等涉水法规置若罔闻，视而不见，普法依法治理工作难度大。三是普法依法治理人员经费紧缺。由于承担此项工作的普法人员执法、调解、管理等职能，还要配合水务中心工作，每人身兼数职，工作量大事多，任务艰巨繁重。同时，普法经费紧缺也是制约此项工作的原因。四是认识不够，思想不重视。很多人认为普法是虚事情，软工作，可有可无，因而工作时搞形式，走过程，应付差事，不注重实际效果，缺乏扎实细致的工作作风和长期埋头苦干的精神，普法时将法律挂在嘴边，执法时将法律抛在脑后，一切依个人意愿办事，致使普法和依法治理工作脱节，学用不能结合。</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七五普法工作自查报告</w:t>
      </w:r>
    </w:p>
    <w:p>
      <w:pPr>
        <w:ind w:left="0" w:right="0" w:firstLine="560"/>
        <w:spacing w:before="450" w:after="450" w:line="312" w:lineRule="auto"/>
      </w:pPr>
      <w:r>
        <w:rPr>
          <w:rFonts w:ascii="宋体" w:hAnsi="宋体" w:eastAsia="宋体" w:cs="宋体"/>
          <w:color w:val="000"/>
          <w:sz w:val="28"/>
          <w:szCs w:val="28"/>
        </w:rPr>
        <w:t xml:space="preserve">　　按照《关于印发的通知》(铁市治办[2024]3号)文件要求，现将铁岭市食品药品监督管理局“七五”普法情况自查如下：</w:t>
      </w:r>
    </w:p>
    <w:p>
      <w:pPr>
        <w:ind w:left="0" w:right="0" w:firstLine="560"/>
        <w:spacing w:before="450" w:after="450" w:line="312" w:lineRule="auto"/>
      </w:pPr>
      <w:r>
        <w:rPr>
          <w:rFonts w:ascii="宋体" w:hAnsi="宋体" w:eastAsia="宋体" w:cs="宋体"/>
          <w:color w:val="000"/>
          <w:sz w:val="28"/>
          <w:szCs w:val="28"/>
        </w:rPr>
        <w:t xml:space="preserve">　　在市委、市政府的正确领导下，铁岭市食品药品监督管理局全面贯彻党的十九大和十九届二中、三中全会精神，以习近平新时代中国特色社会主义思想为指导，根据铁岭市“七五”普法《规划》要求和人大《决议》精神，认真贯彻落实宪法学习宣传教育活动和“七五”普法规划，按照法治政府建设要求，围绕服务食品药品监管中心工作，全面履行工作职能，努力提升我市食品药品监管系统法治水平。</w:t>
      </w:r>
    </w:p>
    <w:p>
      <w:pPr>
        <w:ind w:left="0" w:right="0" w:firstLine="560"/>
        <w:spacing w:before="450" w:after="450" w:line="312" w:lineRule="auto"/>
      </w:pPr>
      <w:r>
        <w:rPr>
          <w:rFonts w:ascii="宋体" w:hAnsi="宋体" w:eastAsia="宋体" w:cs="宋体"/>
          <w:color w:val="000"/>
          <w:sz w:val="28"/>
          <w:szCs w:val="28"/>
        </w:rPr>
        <w:t xml:space="preserve">&gt;　　一、“七五”普法情况</w:t>
      </w:r>
    </w:p>
    <w:p>
      <w:pPr>
        <w:ind w:left="0" w:right="0" w:firstLine="560"/>
        <w:spacing w:before="450" w:after="450" w:line="312" w:lineRule="auto"/>
      </w:pPr>
      <w:r>
        <w:rPr>
          <w:rFonts w:ascii="宋体" w:hAnsi="宋体" w:eastAsia="宋体" w:cs="宋体"/>
          <w:color w:val="000"/>
          <w:sz w:val="28"/>
          <w:szCs w:val="28"/>
        </w:rPr>
        <w:t xml:space="preserve">　　(一)全面贯彻落实宪法和习总书记讲话</w:t>
      </w:r>
    </w:p>
    <w:p>
      <w:pPr>
        <w:ind w:left="0" w:right="0" w:firstLine="560"/>
        <w:spacing w:before="450" w:after="450" w:line="312" w:lineRule="auto"/>
      </w:pPr>
      <w:r>
        <w:rPr>
          <w:rFonts w:ascii="宋体" w:hAnsi="宋体" w:eastAsia="宋体" w:cs="宋体"/>
          <w:color w:val="000"/>
          <w:sz w:val="28"/>
          <w:szCs w:val="28"/>
        </w:rPr>
        <w:t xml:space="preserve">　　我局将“七五”普法工作与机关党委活动紧密结合，统筹规划统一安排，以党员干部带动普通群众学讲话、重宣传、促落实。统一制定学习计划，固定时间集中学习，准备专题教案和视频课件，已安排学习《宪法》、《十九大报告》及专业法律法规运用等6次专题讲座。</w:t>
      </w:r>
    </w:p>
    <w:p>
      <w:pPr>
        <w:ind w:left="0" w:right="0" w:firstLine="560"/>
        <w:spacing w:before="450" w:after="450" w:line="312" w:lineRule="auto"/>
      </w:pPr>
      <w:r>
        <w:rPr>
          <w:rFonts w:ascii="宋体" w:hAnsi="宋体" w:eastAsia="宋体" w:cs="宋体"/>
          <w:color w:val="000"/>
          <w:sz w:val="28"/>
          <w:szCs w:val="28"/>
        </w:rPr>
        <w:t xml:space="preserve">　　(二)“七五”普法全面启动</w:t>
      </w:r>
    </w:p>
    <w:p>
      <w:pPr>
        <w:ind w:left="0" w:right="0" w:firstLine="560"/>
        <w:spacing w:before="450" w:after="450" w:line="312" w:lineRule="auto"/>
      </w:pPr>
      <w:r>
        <w:rPr>
          <w:rFonts w:ascii="宋体" w:hAnsi="宋体" w:eastAsia="宋体" w:cs="宋体"/>
          <w:color w:val="000"/>
          <w:sz w:val="28"/>
          <w:szCs w:val="28"/>
        </w:rPr>
        <w:t xml:space="preserve">　　按照铁岭市“七五”普法《规划》要求和人大《决议》精神，结合《全国食品药品监管系统宣传教育第七个五年规划(2024-2024年)》，我局2024年正式启动“七五”普法工作，召开专题会议，号召广大干部职工，要尊法、守法、学法、用法。认真开展普法活动，把业务和普法结合起来，推行依法行政，全面加强法制建设。</w:t>
      </w:r>
    </w:p>
    <w:p>
      <w:pPr>
        <w:ind w:left="0" w:right="0" w:firstLine="560"/>
        <w:spacing w:before="450" w:after="450" w:line="312" w:lineRule="auto"/>
      </w:pPr>
      <w:r>
        <w:rPr>
          <w:rFonts w:ascii="宋体" w:hAnsi="宋体" w:eastAsia="宋体" w:cs="宋体"/>
          <w:color w:val="000"/>
          <w:sz w:val="28"/>
          <w:szCs w:val="28"/>
        </w:rPr>
        <w:t xml:space="preserve">　　(三)强化领导机构</w:t>
      </w:r>
    </w:p>
    <w:p>
      <w:pPr>
        <w:ind w:left="0" w:right="0" w:firstLine="560"/>
        <w:spacing w:before="450" w:after="450" w:line="312" w:lineRule="auto"/>
      </w:pPr>
      <w:r>
        <w:rPr>
          <w:rFonts w:ascii="宋体" w:hAnsi="宋体" w:eastAsia="宋体" w:cs="宋体"/>
          <w:color w:val="000"/>
          <w:sz w:val="28"/>
          <w:szCs w:val="28"/>
        </w:rPr>
        <w:t xml:space="preserve">　　我局成立了普法工作领导小组，由局长任组长，主管局长任副组长，各科室及直属机构负责人为组员，日常工作由法制宣传科承担，并制定《普法七五规划》，对“七五”普法工作进行了统一安排部署。由于领导高度重视，我局普法工作做到了机构、人员、工作三落实，保证了普法宣传工作顺利开展。</w:t>
      </w:r>
    </w:p>
    <w:p>
      <w:pPr>
        <w:ind w:left="0" w:right="0" w:firstLine="560"/>
        <w:spacing w:before="450" w:after="450" w:line="312" w:lineRule="auto"/>
      </w:pPr>
      <w:r>
        <w:rPr>
          <w:rFonts w:ascii="宋体" w:hAnsi="宋体" w:eastAsia="宋体" w:cs="宋体"/>
          <w:color w:val="000"/>
          <w:sz w:val="28"/>
          <w:szCs w:val="28"/>
        </w:rPr>
        <w:t xml:space="preserve">　　(四)完善普法建设</w:t>
      </w:r>
    </w:p>
    <w:p>
      <w:pPr>
        <w:ind w:left="0" w:right="0" w:firstLine="560"/>
        <w:spacing w:before="450" w:after="450" w:line="312" w:lineRule="auto"/>
      </w:pPr>
      <w:r>
        <w:rPr>
          <w:rFonts w:ascii="宋体" w:hAnsi="宋体" w:eastAsia="宋体" w:cs="宋体"/>
          <w:color w:val="000"/>
          <w:sz w:val="28"/>
          <w:szCs w:val="28"/>
        </w:rPr>
        <w:t xml:space="preserve">　　我局将普法工作纳入年度工作考核目标，严格按照《规划》分步实施，认真落实法治宣传教育机制，把普法队伍扩大到监管对象，把普法阵地覆盖到摊贩群众，通过大量的学法小册子，宣传大画报，把普法工作延伸到最基层，营造全社会参与普法的浓厚氛围。</w:t>
      </w:r>
    </w:p>
    <w:p>
      <w:pPr>
        <w:ind w:left="0" w:right="0" w:firstLine="560"/>
        <w:spacing w:before="450" w:after="450" w:line="312" w:lineRule="auto"/>
      </w:pPr>
      <w:r>
        <w:rPr>
          <w:rFonts w:ascii="宋体" w:hAnsi="宋体" w:eastAsia="宋体" w:cs="宋体"/>
          <w:color w:val="000"/>
          <w:sz w:val="28"/>
          <w:szCs w:val="28"/>
        </w:rPr>
        <w:t xml:space="preserve">　　(五)“普法六进”活动</w:t>
      </w:r>
    </w:p>
    <w:p>
      <w:pPr>
        <w:ind w:left="0" w:right="0" w:firstLine="560"/>
        <w:spacing w:before="450" w:after="450" w:line="312" w:lineRule="auto"/>
      </w:pPr>
      <w:r>
        <w:rPr>
          <w:rFonts w:ascii="宋体" w:hAnsi="宋体" w:eastAsia="宋体" w:cs="宋体"/>
          <w:color w:val="000"/>
          <w:sz w:val="28"/>
          <w:szCs w:val="28"/>
        </w:rPr>
        <w:t xml:space="preserve">　　我局不断丰富普法宣传教育形式，“普法六进”工作有序有力推进。普法进机关，局领导干部带头学法用法，每年开展领导班子集体学法2次。普法进乡村，农民做为重点普法对象，执法人员用最实际的行动，在执法检查过程中，向他们宣传法律。普法进社区，每年为期一个月的社区服务月，我们都把普法作为重要环节，用最直白的语言说出法律给他们的保障。普法进学校，一直持续推出的“开学第一课”活动，如何保障食品安全已成为学生们讨论的话题。普法进企业，监管企业化被动为主动，企业文化已经有了普法的重要版块。普法进单位，经营主体责任的推行，企业约谈制度的实施，单位食品安全管理人员深知自身的责任与义务。</w:t>
      </w:r>
    </w:p>
    <w:p>
      <w:pPr>
        <w:ind w:left="0" w:right="0" w:firstLine="560"/>
        <w:spacing w:before="450" w:after="450" w:line="312" w:lineRule="auto"/>
      </w:pPr>
      <w:r>
        <w:rPr>
          <w:rFonts w:ascii="宋体" w:hAnsi="宋体" w:eastAsia="宋体" w:cs="宋体"/>
          <w:color w:val="000"/>
          <w:sz w:val="28"/>
          <w:szCs w:val="28"/>
        </w:rPr>
        <w:t xml:space="preserve">　　(六)食品药品安全依法治理</w:t>
      </w:r>
    </w:p>
    <w:p>
      <w:pPr>
        <w:ind w:left="0" w:right="0" w:firstLine="560"/>
        <w:spacing w:before="450" w:after="450" w:line="312" w:lineRule="auto"/>
      </w:pPr>
      <w:r>
        <w:rPr>
          <w:rFonts w:ascii="宋体" w:hAnsi="宋体" w:eastAsia="宋体" w:cs="宋体"/>
          <w:color w:val="000"/>
          <w:sz w:val="28"/>
          <w:szCs w:val="28"/>
        </w:rPr>
        <w:t xml:space="preserve">　　为规范食品药品执法工作，我局一是及时清理失效规范性文件，报送法制部门备案。二是严格施行行政执法人员持证上岗和资格管理制度，公开了行政处罚、行政检查等操作流程，建立了行政执法自由裁量制度，制订了行政处罚裁量基准，统一了执法文书。三是完善网上执法办案及信息查询，通过现有信息化建设3个平台，即：辽宁省行政执法监督管理系统、辽宁省稽查管理系统、国家食品安全抽检检测信息系统，建立执法信息、案件信息和检验信息的查询，实现了执法人员、执法案件、和监督检查等信息的实时共享。四是强化执法装备，为一线执法人员配备了摄像机、照相机、执法记录仪和快速检测设备等先进执法装备，提高办案质量和工作效率。五是聘用法律顾问和鼓励工作人员考取公职律师，聘用优秀法律工作者担任我局法律顾问，发挥其在食品药品安全重大事件评估、重大行政决策、重大案件讨论、推进依法行政中的智囊团作用。鼓励食药监系统法律专业的食品药品监管公职人员参加全国司法考试，竞聘公职律师，充分发挥法律专业人才在食品药品监管工作中的重要作用，提高食品药品监管系统依法行政能力。六是制定了《铁岭市食品药品监管局行政复议工作流程图》，通过纠正违法或不当的行政行为，提高行政复议办案质量，增强行政复议的专业性、透明度和公信力。七是每年开展执法监督检查，通过案卷评比，执法实务操作，总结经验，进一步提高执法水平。</w:t>
      </w:r>
    </w:p>
    <w:p>
      <w:pPr>
        <w:ind w:left="0" w:right="0" w:firstLine="560"/>
        <w:spacing w:before="450" w:after="450" w:line="312" w:lineRule="auto"/>
      </w:pPr>
      <w:r>
        <w:rPr>
          <w:rFonts w:ascii="宋体" w:hAnsi="宋体" w:eastAsia="宋体" w:cs="宋体"/>
          <w:color w:val="000"/>
          <w:sz w:val="28"/>
          <w:szCs w:val="28"/>
        </w:rPr>
        <w:t xml:space="preserve">　　(七)节日普法宣传</w:t>
      </w:r>
    </w:p>
    <w:p>
      <w:pPr>
        <w:ind w:left="0" w:right="0" w:firstLine="560"/>
        <w:spacing w:before="450" w:after="450" w:line="312" w:lineRule="auto"/>
      </w:pPr>
      <w:r>
        <w:rPr>
          <w:rFonts w:ascii="宋体" w:hAnsi="宋体" w:eastAsia="宋体" w:cs="宋体"/>
          <w:color w:val="000"/>
          <w:sz w:val="28"/>
          <w:szCs w:val="28"/>
        </w:rPr>
        <w:t xml:space="preserve">　　利用“3.15”、“12331”、“宪法进社区”等宣传活动，大力宣扬普法意义，带头维护宪法法律，通过生动多样的普法宣传教育，让法律更贴近实际、贴近生活、贴近群众。2024年上半年已开展普法宣传4次，执法考试1次，使法治宣传教育效果进一步提升，食品药品安全依法治理不断推进。</w:t>
      </w:r>
    </w:p>
    <w:p>
      <w:pPr>
        <w:ind w:left="0" w:right="0" w:firstLine="560"/>
        <w:spacing w:before="450" w:after="450" w:line="312" w:lineRule="auto"/>
      </w:pPr>
      <w:r>
        <w:rPr>
          <w:rFonts w:ascii="宋体" w:hAnsi="宋体" w:eastAsia="宋体" w:cs="宋体"/>
          <w:color w:val="000"/>
          <w:sz w:val="28"/>
          <w:szCs w:val="28"/>
        </w:rPr>
        <w:t xml:space="preserve">　　(八)开展“谁执法谁普法”活动</w:t>
      </w:r>
    </w:p>
    <w:p>
      <w:pPr>
        <w:ind w:left="0" w:right="0" w:firstLine="560"/>
        <w:spacing w:before="450" w:after="450" w:line="312" w:lineRule="auto"/>
      </w:pPr>
      <w:r>
        <w:rPr>
          <w:rFonts w:ascii="宋体" w:hAnsi="宋体" w:eastAsia="宋体" w:cs="宋体"/>
          <w:color w:val="000"/>
          <w:sz w:val="28"/>
          <w:szCs w:val="28"/>
        </w:rPr>
        <w:t xml:space="preserve">　　依据市委、市政府文件要求，我局成立普法责任制领导小组，制定了“谁执法、谁普法”普法计划和“责任清单”。一是将监管企业做为重点普法对象，开展了“普法进企业”活动。二是普法社区行，在设有食品药品宣传点的社区，开设法律讲堂，把普法工作延伸至最基层。三是执法人员全面学法，通过请相关法律方面专家给执法人员授课，请执业律师讲解执法实务，让基层执法人员现场演示等方式，将普法工作真正落到实处，收到实效。</w:t>
      </w:r>
    </w:p>
    <w:p>
      <w:pPr>
        <w:ind w:left="0" w:right="0" w:firstLine="560"/>
        <w:spacing w:before="450" w:after="450" w:line="312" w:lineRule="auto"/>
      </w:pPr>
      <w:r>
        <w:rPr>
          <w:rFonts w:ascii="宋体" w:hAnsi="宋体" w:eastAsia="宋体" w:cs="宋体"/>
          <w:color w:val="000"/>
          <w:sz w:val="28"/>
          <w:szCs w:val="28"/>
        </w:rPr>
        <w:t xml:space="preserve">　　(九)集中学习《党章》</w:t>
      </w:r>
    </w:p>
    <w:p>
      <w:pPr>
        <w:ind w:left="0" w:right="0" w:firstLine="560"/>
        <w:spacing w:before="450" w:after="450" w:line="312" w:lineRule="auto"/>
      </w:pPr>
      <w:r>
        <w:rPr>
          <w:rFonts w:ascii="宋体" w:hAnsi="宋体" w:eastAsia="宋体" w:cs="宋体"/>
          <w:color w:val="000"/>
          <w:sz w:val="28"/>
          <w:szCs w:val="28"/>
        </w:rPr>
        <w:t xml:space="preserve">　　局机关党委把《党章》的学习，做为支部学习的重中之重，要求党员时刻以党章的要求来约束自己，每周五都开展半天的党内学习活动，《党章》等重要文献都列入了学习计划，每年都撰写了过万字的学习笔记。</w:t>
      </w:r>
    </w:p>
    <w:p>
      <w:pPr>
        <w:ind w:left="0" w:right="0" w:firstLine="560"/>
        <w:spacing w:before="450" w:after="450" w:line="312" w:lineRule="auto"/>
      </w:pPr>
      <w:r>
        <w:rPr>
          <w:rFonts w:ascii="宋体" w:hAnsi="宋体" w:eastAsia="宋体" w:cs="宋体"/>
          <w:color w:val="000"/>
          <w:sz w:val="28"/>
          <w:szCs w:val="28"/>
        </w:rPr>
        <w:t xml:space="preserve">　　(十)新媒体普法</w:t>
      </w:r>
    </w:p>
    <w:p>
      <w:pPr>
        <w:ind w:left="0" w:right="0" w:firstLine="560"/>
        <w:spacing w:before="450" w:after="450" w:line="312" w:lineRule="auto"/>
      </w:pPr>
      <w:r>
        <w:rPr>
          <w:rFonts w:ascii="宋体" w:hAnsi="宋体" w:eastAsia="宋体" w:cs="宋体"/>
          <w:color w:val="000"/>
          <w:sz w:val="28"/>
          <w:szCs w:val="28"/>
        </w:rPr>
        <w:t xml:space="preserve">　　我局网站增设了普法专栏，利用“两微一端”等网络媒体，及时报道“七五普法”开展活动情况，并将典型案件加以总结分析，上传至专栏，供广大群众查询学习，同时运用已有的咨询平台，回复群众提出的热点难点问题，时时跟进食品药品的社会舆论话题，答疑解惑，传播食品药品安全正能量。</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通过此次普法工作的自查，按照《规划》要求还有一定的差距，虽然各项普法宣传工作有序进行，但由于各种条件和人员所限，工作还是停留在传统模式上。一是普法效果还不理想。在日常普法工作中，存在规定动作到位，但是质量意识、效果意识不强的现象，导致普法效果不理想;二是普法形式比较单调。法律法规内容严谨单调，直接学习宣传，普法内容不易接受，起到的效果不是很理想，缺乏有效的宣传方式，提升普法工作的吸引力和时效性。三是普法工作力度还不够，没有取得实质性突破。</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(一)继续深化“七五”普法宣传，强化法制文化建设</w:t>
      </w:r>
    </w:p>
    <w:p>
      <w:pPr>
        <w:ind w:left="0" w:right="0" w:firstLine="560"/>
        <w:spacing w:before="450" w:after="450" w:line="312" w:lineRule="auto"/>
      </w:pPr>
      <w:r>
        <w:rPr>
          <w:rFonts w:ascii="宋体" w:hAnsi="宋体" w:eastAsia="宋体" w:cs="宋体"/>
          <w:color w:val="000"/>
          <w:sz w:val="28"/>
          <w:szCs w:val="28"/>
        </w:rPr>
        <w:t xml:space="preserve">　　充分利用年轻干部的活力，开展生动宣传活动，调动职工积极性和创造性。开展普法集中教育培训，聘请党校老师宣讲宪法等法律法规。召开企业座谈会、基层执法人员座谈会，听证相关执法意见，打造良好营商环境。利用“12.4”宪法宣传周，举办宪法宣誓等活动，参加“最美法律服务人”评选，鼓励干部群众尊法学法守法用法。利用“两微一端”等网络媒体，及时报道开展活动情况，运用企业电子显示屏、食品药品社区宣传点等公共场所，扩大活动覆盖面，增强影响力。</w:t>
      </w:r>
    </w:p>
    <w:p>
      <w:pPr>
        <w:ind w:left="0" w:right="0" w:firstLine="560"/>
        <w:spacing w:before="450" w:after="450" w:line="312" w:lineRule="auto"/>
      </w:pPr>
      <w:r>
        <w:rPr>
          <w:rFonts w:ascii="宋体" w:hAnsi="宋体" w:eastAsia="宋体" w:cs="宋体"/>
          <w:color w:val="000"/>
          <w:sz w:val="28"/>
          <w:szCs w:val="28"/>
        </w:rPr>
        <w:t xml:space="preserve">　　(二)深入开展执法监督工作，增强职工法治意识</w:t>
      </w:r>
    </w:p>
    <w:p>
      <w:pPr>
        <w:ind w:left="0" w:right="0" w:firstLine="560"/>
        <w:spacing w:before="450" w:after="450" w:line="312" w:lineRule="auto"/>
      </w:pPr>
      <w:r>
        <w:rPr>
          <w:rFonts w:ascii="宋体" w:hAnsi="宋体" w:eastAsia="宋体" w:cs="宋体"/>
          <w:color w:val="000"/>
          <w:sz w:val="28"/>
          <w:szCs w:val="28"/>
        </w:rPr>
        <w:t xml:space="preserve">　　全力做好食品药品监管执法检查工作，在执法监督工作中，将重点把握以下三方面：一是注重工作规范，完善执法监督工作流程，强化执法监督工作的科学化和规范化;二是强化问题整改，强化执法监督工作的严肃性和权威性;三是加快建章立制，对于执法监督中发现的普遍性、系统性和区域性问题，要从制度机制上找原因，加快完善相关规章制度。四是建立有关行政处罚、行政许可等行政执法的案卷审查及考核规定。每年将对执法卷宗进行一次系统审查，对公民、法人和其他组织的有关监督检查记录、证据材料、执法文书应当立卷归档。</w:t>
      </w:r>
    </w:p>
    <w:p>
      <w:pPr>
        <w:ind w:left="0" w:right="0" w:firstLine="560"/>
        <w:spacing w:before="450" w:after="450" w:line="312" w:lineRule="auto"/>
      </w:pPr>
      <w:r>
        <w:rPr>
          <w:rFonts w:ascii="宋体" w:hAnsi="宋体" w:eastAsia="宋体" w:cs="宋体"/>
          <w:color w:val="000"/>
          <w:sz w:val="28"/>
          <w:szCs w:val="28"/>
        </w:rPr>
        <w:t xml:space="preserve">　　(三)强化依法行政知识培训，完善学法制度</w:t>
      </w:r>
    </w:p>
    <w:p>
      <w:pPr>
        <w:ind w:left="0" w:right="0" w:firstLine="560"/>
        <w:spacing w:before="450" w:after="450" w:line="312" w:lineRule="auto"/>
      </w:pPr>
      <w:r>
        <w:rPr>
          <w:rFonts w:ascii="宋体" w:hAnsi="宋体" w:eastAsia="宋体" w:cs="宋体"/>
          <w:color w:val="000"/>
          <w:sz w:val="28"/>
          <w:szCs w:val="28"/>
        </w:rPr>
        <w:t xml:space="preserve">　　组织行政机关工作人员每季度进行一次通用法律知识及与本职工作有关的专门法律知识的学习，全面落实无纸化学法考试制度，促进全体干部学法用法，依法履职，全面提高执法人员素质，强化法律意识。建立食品药品监管案例指导制度，明确指导案例的遴选条件、程序、规则和效力，强化重大疑难案件处理的统一性和权威性。</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七五普法工作自查报告</w:t>
      </w:r>
    </w:p>
    <w:p>
      <w:pPr>
        <w:ind w:left="0" w:right="0" w:firstLine="560"/>
        <w:spacing w:before="450" w:after="450" w:line="312" w:lineRule="auto"/>
      </w:pPr>
      <w:r>
        <w:rPr>
          <w:rFonts w:ascii="宋体" w:hAnsi="宋体" w:eastAsia="宋体" w:cs="宋体"/>
          <w:color w:val="000"/>
          <w:sz w:val="28"/>
          <w:szCs w:val="28"/>
        </w:rPr>
        <w:t xml:space="preserve">　　按照区信息系统保密管理工作会议精神，经区法院高度重视，结合工作实际进行了认真对照检查，现将有关情况汇报如下：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一、加强学习，提高保密工作认识</w:t>
      </w:r>
    </w:p>
    <w:p>
      <w:pPr>
        <w:ind w:left="0" w:right="0" w:firstLine="560"/>
        <w:spacing w:before="450" w:after="450" w:line="312" w:lineRule="auto"/>
      </w:pPr>
      <w:r>
        <w:rPr>
          <w:rFonts w:ascii="宋体" w:hAnsi="宋体" w:eastAsia="宋体" w:cs="宋体"/>
          <w:color w:val="000"/>
          <w:sz w:val="28"/>
          <w:szCs w:val="28"/>
        </w:rPr>
        <w:t xml:space="preserve">　　迅速贯彻落实全区信息系统保密管理工作会议精神，组织全院干警认真学习《中华人民共和国保密法》、《国家工作人员保密守则》等，强调保密工作的极端重要性，提高干警对国家秘密和审判秘密的认识，牢固树立“涉密无小事，失密是大事”的保密意识。对公文收发人员、档案管理员、书记员等加强保密教育，加强做好保密工作的检查督促，促进全体干警提高思想认识，增强做好保密工作的责任感。同时，进一步明确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&gt;　　二、自纠自查，排除泄密安全隐患</w:t>
      </w:r>
    </w:p>
    <w:p>
      <w:pPr>
        <w:ind w:left="0" w:right="0" w:firstLine="560"/>
        <w:spacing w:before="450" w:after="450" w:line="312" w:lineRule="auto"/>
      </w:pPr>
      <w:r>
        <w:rPr>
          <w:rFonts w:ascii="宋体" w:hAnsi="宋体" w:eastAsia="宋体" w:cs="宋体"/>
          <w:color w:val="000"/>
          <w:sz w:val="28"/>
          <w:szCs w:val="28"/>
        </w:rPr>
        <w:t xml:space="preserve">　　按照本院制定的《保密工作管理办法》，明确自查的内容和标准，并对自查工作进行了统一部署和安排。各部门根据所负保密工作职责，对信息系统保密管理工作进行了全面、认真地自查，对可能存在的泄密隐患进行了重点排查，认真整改。</w:t>
      </w:r>
    </w:p>
    <w:p>
      <w:pPr>
        <w:ind w:left="0" w:right="0" w:firstLine="560"/>
        <w:spacing w:before="450" w:after="450" w:line="312" w:lineRule="auto"/>
      </w:pPr>
      <w:r>
        <w:rPr>
          <w:rFonts w:ascii="宋体" w:hAnsi="宋体" w:eastAsia="宋体" w:cs="宋体"/>
          <w:color w:val="000"/>
          <w:sz w:val="28"/>
          <w:szCs w:val="28"/>
        </w:rPr>
        <w:t xml:space="preserve">　　一是严格要害部门的管理与防护。档案室、办公室等部门是保密重点部门，涉密文件的收发，卷宗的存档与查阅应重点防护。通过自查，这些部门的规章制度健全，能从每个环节做起，保密观念强，措施得力，落实较好，能严格控制机要文件、加密传真和归档案卷的阅读范围，严格阅读纪律，严格机要文件存放点和保密防范，对传真文件坚决做到明来明往，密来密复。</w:t>
      </w:r>
    </w:p>
    <w:p>
      <w:pPr>
        <w:ind w:left="0" w:right="0" w:firstLine="560"/>
        <w:spacing w:before="450" w:after="450" w:line="312" w:lineRule="auto"/>
      </w:pPr>
      <w:r>
        <w:rPr>
          <w:rFonts w:ascii="宋体" w:hAnsi="宋体" w:eastAsia="宋体" w:cs="宋体"/>
          <w:color w:val="000"/>
          <w:sz w:val="28"/>
          <w:szCs w:val="28"/>
        </w:rPr>
        <w:t xml:space="preserve">　　二是加强涉密计算机的管理。涉密计算机一台，主要用于处理电子政务、涉密文件和公文的收发，经定期检查，未感染“木马”等危害性病毒，做到了专机专用，未与非涉密介质互用，严格执行了公文处理的有关保密规定，未发现违规行为。</w:t>
      </w:r>
    </w:p>
    <w:p>
      <w:pPr>
        <w:ind w:left="0" w:right="0" w:firstLine="560"/>
        <w:spacing w:before="450" w:after="450" w:line="312" w:lineRule="auto"/>
      </w:pPr>
      <w:r>
        <w:rPr>
          <w:rFonts w:ascii="宋体" w:hAnsi="宋体" w:eastAsia="宋体" w:cs="宋体"/>
          <w:color w:val="000"/>
          <w:sz w:val="28"/>
          <w:szCs w:val="28"/>
        </w:rPr>
        <w:t xml:space="preserve">　　三是严格存储介质的使用管理。涉密U盘1个，秘密文件直接在专用计算机上处理。经检查，未用存储介质来回移动及在介质上存储涉密信息，对交叉使用移动存储介质的问题及时进行了纠正和整改。</w:t>
      </w:r>
    </w:p>
    <w:p>
      <w:pPr>
        <w:ind w:left="0" w:right="0" w:firstLine="560"/>
        <w:spacing w:before="450" w:after="450" w:line="312" w:lineRule="auto"/>
      </w:pPr>
      <w:r>
        <w:rPr>
          <w:rFonts w:ascii="宋体" w:hAnsi="宋体" w:eastAsia="宋体" w:cs="宋体"/>
          <w:color w:val="000"/>
          <w:sz w:val="28"/>
          <w:szCs w:val="28"/>
        </w:rPr>
        <w:t xml:space="preserve">　　四是强化办公网络使用的管理。根据工作需要，经区法院计算机所连网络分为法院系统内部网络与互联网，做到了专网专用，定位准确，非涉密计算所连互联网未存储、处理涉密信息。</w:t>
      </w:r>
    </w:p>
    <w:p>
      <w:pPr>
        <w:ind w:left="0" w:right="0" w:firstLine="560"/>
        <w:spacing w:before="450" w:after="450" w:line="312" w:lineRule="auto"/>
      </w:pPr>
      <w:r>
        <w:rPr>
          <w:rFonts w:ascii="宋体" w:hAnsi="宋体" w:eastAsia="宋体" w:cs="宋体"/>
          <w:color w:val="000"/>
          <w:sz w:val="28"/>
          <w:szCs w:val="28"/>
        </w:rPr>
        <w:t xml:space="preserve">　　五是狠抓涉密载体的清理。及时对涉密载体进行严密保管和认真清理，对发现存在的问题及时进行了纠正。</w:t>
      </w:r>
    </w:p>
    <w:p>
      <w:pPr>
        <w:ind w:left="0" w:right="0" w:firstLine="560"/>
        <w:spacing w:before="450" w:after="450" w:line="312" w:lineRule="auto"/>
      </w:pPr>
      <w:r>
        <w:rPr>
          <w:rFonts w:ascii="宋体" w:hAnsi="宋体" w:eastAsia="宋体" w:cs="宋体"/>
          <w:color w:val="000"/>
          <w:sz w:val="28"/>
          <w:szCs w:val="28"/>
        </w:rPr>
        <w:t xml:space="preserve">&gt;　　三、强化监督，落实保密工作责任</w:t>
      </w:r>
    </w:p>
    <w:p>
      <w:pPr>
        <w:ind w:left="0" w:right="0" w:firstLine="560"/>
        <w:spacing w:before="450" w:after="450" w:line="312" w:lineRule="auto"/>
      </w:pPr>
      <w:r>
        <w:rPr>
          <w:rFonts w:ascii="宋体" w:hAnsi="宋体" w:eastAsia="宋体" w:cs="宋体"/>
          <w:color w:val="000"/>
          <w:sz w:val="28"/>
          <w:szCs w:val="28"/>
        </w:rPr>
        <w:t xml:space="preserve">　　一是保密监督检查工作长效制，定期对各个庭室的保密情况进行督察，发现保密工作未到位的，及时督促整改。每庭室确定一名内勤人员负责文件收发与保管，堵塞漏洞，确保秘密安全。</w:t>
      </w:r>
    </w:p>
    <w:p>
      <w:pPr>
        <w:ind w:left="0" w:right="0" w:firstLine="560"/>
        <w:spacing w:before="450" w:after="450" w:line="312" w:lineRule="auto"/>
      </w:pPr>
      <w:r>
        <w:rPr>
          <w:rFonts w:ascii="宋体" w:hAnsi="宋体" w:eastAsia="宋体" w:cs="宋体"/>
          <w:color w:val="000"/>
          <w:sz w:val="28"/>
          <w:szCs w:val="28"/>
        </w:rPr>
        <w:t xml:space="preserve">　　二是坚持日常规范与重点督察相结合。切实做到法院工作做到哪里，保密工作就跟进到哪里。在落实保密工作的过程中，抽调专人对保密工作进行经常检查，尤其对于涉密的要害部门、重点部门进行定期检查，一旦发现不严格执行保密规定的责令整改。</w:t>
      </w:r>
    </w:p>
    <w:p>
      <w:pPr>
        <w:ind w:left="0" w:right="0" w:firstLine="560"/>
        <w:spacing w:before="450" w:after="450" w:line="312" w:lineRule="auto"/>
      </w:pPr>
      <w:r>
        <w:rPr>
          <w:rFonts w:ascii="宋体" w:hAnsi="宋体" w:eastAsia="宋体" w:cs="宋体"/>
          <w:color w:val="000"/>
          <w:sz w:val="28"/>
          <w:szCs w:val="28"/>
        </w:rPr>
        <w:t xml:space="preserve">　　三是坚持接受监督与责任追究相结合。严格内部保密管理的同时，主动接受上级法院和区工委管委的监督、检查、指导。规定对于缺乏保密观念和保密意识、思想严重麻痹、保密管理责任不落实、保密人员疏于管理，由此造成失泄密事件的人和事都要做到发生一起查处一起，绝不姑息迁就，保密管理水平明显提高，自建院以来无失、泄密事件发生。</w:t>
      </w:r>
    </w:p>
    <w:p>
      <w:pPr>
        <w:ind w:left="0" w:right="0" w:firstLine="560"/>
        <w:spacing w:before="450" w:after="450" w:line="312" w:lineRule="auto"/>
      </w:pPr>
      <w:r>
        <w:rPr>
          <w:rFonts w:ascii="宋体" w:hAnsi="宋体" w:eastAsia="宋体" w:cs="宋体"/>
          <w:color w:val="000"/>
          <w:sz w:val="28"/>
          <w:szCs w:val="28"/>
        </w:rPr>
        <w:t xml:space="preserve">&gt;　　四、物力保障，拓实保密工作物质基础</w:t>
      </w:r>
    </w:p>
    <w:p>
      <w:pPr>
        <w:ind w:left="0" w:right="0" w:firstLine="560"/>
        <w:spacing w:before="450" w:after="450" w:line="312" w:lineRule="auto"/>
      </w:pPr>
      <w:r>
        <w:rPr>
          <w:rFonts w:ascii="宋体" w:hAnsi="宋体" w:eastAsia="宋体" w:cs="宋体"/>
          <w:color w:val="000"/>
          <w:sz w:val="28"/>
          <w:szCs w:val="28"/>
        </w:rPr>
        <w:t xml:space="preserve">　　保密工作除了人员到位、定密到位，还要经费到位，才能较好地防止失泄密事件的发生。经区法院加大保密工作物质保障，切实加强对保密工作的资金投入，配备保密柜、文件粉碎机，安装防火墙、隔离卡，使用专网优盘等，为做好保密工作提供物质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2024-09-20T12:40:39+08:00</dcterms:created>
  <dcterms:modified xsi:type="dcterms:W3CDTF">2024-09-20T12:40:39+08:00</dcterms:modified>
</cp:coreProperties>
</file>

<file path=docProps/custom.xml><?xml version="1.0" encoding="utf-8"?>
<Properties xmlns="http://schemas.openxmlformats.org/officeDocument/2006/custom-properties" xmlns:vt="http://schemas.openxmlformats.org/officeDocument/2006/docPropsVTypes"/>
</file>