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2024党史学习教育活动情况工作总结三篇</w:t>
      </w:r>
      <w:bookmarkEnd w:id="1"/>
    </w:p>
    <w:p>
      <w:pPr>
        <w:jc w:val="center"/>
        <w:spacing w:before="0" w:after="450"/>
      </w:pPr>
      <w:r>
        <w:rPr>
          <w:rFonts w:ascii="Arial" w:hAnsi="Arial" w:eastAsia="Arial" w:cs="Arial"/>
          <w:color w:val="999999"/>
          <w:sz w:val="20"/>
          <w:szCs w:val="20"/>
        </w:rPr>
        <w:t xml:space="preserve">来源：网友投稿  作者：繁花落寂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党史的意思 政党的历史。亦专指中国共产党的历史。 本站今天为大家精心准备了2024党史学习教育活动情况工作总结三篇，希望对大家有所帮助!　　2024党史学习教育活动情况工作总结一篇　　党史学习教育开展以来，市××局结合工作实际，积极安排部署...</w:t>
      </w:r>
    </w:p>
    <w:p>
      <w:pPr>
        <w:ind w:left="0" w:right="0" w:firstLine="560"/>
        <w:spacing w:before="450" w:after="450" w:line="312" w:lineRule="auto"/>
      </w:pPr>
      <w:r>
        <w:rPr>
          <w:rFonts w:ascii="宋体" w:hAnsi="宋体" w:eastAsia="宋体" w:cs="宋体"/>
          <w:color w:val="000"/>
          <w:sz w:val="28"/>
          <w:szCs w:val="28"/>
        </w:rPr>
        <w:t xml:space="preserve">党史的意思 政党的历史。亦专指中国共产党的历史。 本站今天为大家精心准备了2024党史学习教育活动情况工作总结三篇，希望对大家有所帮助![_TAG_h2]　　2024党史学习教育活动情况工作总结一篇</w:t>
      </w:r>
    </w:p>
    <w:p>
      <w:pPr>
        <w:ind w:left="0" w:right="0" w:firstLine="560"/>
        <w:spacing w:before="450" w:after="450" w:line="312" w:lineRule="auto"/>
      </w:pPr>
      <w:r>
        <w:rPr>
          <w:rFonts w:ascii="宋体" w:hAnsi="宋体" w:eastAsia="宋体" w:cs="宋体"/>
          <w:color w:val="000"/>
          <w:sz w:val="28"/>
          <w:szCs w:val="28"/>
        </w:rPr>
        <w:t xml:space="preserve">　　党史学习教育开展以来，市××局结合工作实际，积极安排部署，注重将党史学习教育与当前重点工作有机融合，通过扎实推进党史学习教育，推动各项工作有力有序开展。现将进展情况报告如下：</w:t>
      </w:r>
    </w:p>
    <w:p>
      <w:pPr>
        <w:ind w:left="0" w:right="0" w:firstLine="560"/>
        <w:spacing w:before="450" w:after="450" w:line="312" w:lineRule="auto"/>
      </w:pPr>
      <w:r>
        <w:rPr>
          <w:rFonts w:ascii="宋体" w:hAnsi="宋体" w:eastAsia="宋体" w:cs="宋体"/>
          <w:color w:val="000"/>
          <w:sz w:val="28"/>
          <w:szCs w:val="28"/>
        </w:rPr>
        <w:t xml:space="preserve">&gt;　　一、党史学习教育做法成效</w:t>
      </w:r>
    </w:p>
    <w:p>
      <w:pPr>
        <w:ind w:left="0" w:right="0" w:firstLine="560"/>
        <w:spacing w:before="450" w:after="450" w:line="312" w:lineRule="auto"/>
      </w:pPr>
      <w:r>
        <w:rPr>
          <w:rFonts w:ascii="宋体" w:hAnsi="宋体" w:eastAsia="宋体" w:cs="宋体"/>
          <w:color w:val="000"/>
          <w:sz w:val="28"/>
          <w:szCs w:val="28"/>
        </w:rPr>
        <w:t xml:space="preserve">　　（一）及时安排部署开展党史学习教育</w:t>
      </w:r>
    </w:p>
    <w:p>
      <w:pPr>
        <w:ind w:left="0" w:right="0" w:firstLine="560"/>
        <w:spacing w:before="450" w:after="450" w:line="312" w:lineRule="auto"/>
      </w:pPr>
      <w:r>
        <w:rPr>
          <w:rFonts w:ascii="宋体" w:hAnsi="宋体" w:eastAsia="宋体" w:cs="宋体"/>
          <w:color w:val="000"/>
          <w:sz w:val="28"/>
          <w:szCs w:val="28"/>
        </w:rPr>
        <w:t xml:space="preserve">　　1.加强组织领导。局党组及时召开党组会议专题研究，深入学习习总书记动员讲话重要精神，领会核心要义，掌握思想方法，研究落实措施。及时召开全局动员大会，成立领导小组，确定了组长、副组长及成员，明确工作职责，加强督导检查。制定实施方案，明确学习目、内容、方法和步骤，为开展党史学习教育提供保障。</w:t>
      </w:r>
    </w:p>
    <w:p>
      <w:pPr>
        <w:ind w:left="0" w:right="0" w:firstLine="560"/>
        <w:spacing w:before="450" w:after="450" w:line="312" w:lineRule="auto"/>
      </w:pPr>
      <w:r>
        <w:rPr>
          <w:rFonts w:ascii="宋体" w:hAnsi="宋体" w:eastAsia="宋体" w:cs="宋体"/>
          <w:color w:val="000"/>
          <w:sz w:val="28"/>
          <w:szCs w:val="28"/>
        </w:rPr>
        <w:t xml:space="preserve">　　2.集中开展学习。组织开展了以领导干部讲“四史”为主要内容的讲党课活动，不断深化“四史”学习教育，增强干部思想自觉和行动自觉。党组坚持中心组学习不放松，一季度共开展集体学习8次，不断提升素质能力。部署开展纪念建党100周年知识竞赛和80后党员干部讲党史活动，切实提升年轻干部党性修养。在门户网站开设党史学习教育专栏，每日推送党史，及时动态更新。</w:t>
      </w:r>
    </w:p>
    <w:p>
      <w:pPr>
        <w:ind w:left="0" w:right="0" w:firstLine="560"/>
        <w:spacing w:before="450" w:after="450" w:line="312" w:lineRule="auto"/>
      </w:pPr>
      <w:r>
        <w:rPr>
          <w:rFonts w:ascii="宋体" w:hAnsi="宋体" w:eastAsia="宋体" w:cs="宋体"/>
          <w:color w:val="000"/>
          <w:sz w:val="28"/>
          <w:szCs w:val="28"/>
        </w:rPr>
        <w:t xml:space="preserve">　　3.强化党建责任。组织召开市直系统2024年度党建述职评议暨2024年机关党建工作会议，开展交流发言和民主测评，安排部署今年机关党建工作。加强思想道德教育和党纪国法教育，组织全体党员干部观看警示教育片，促进干部培育良好家风作风。对×名县级干部酒驾问题报请上级给予党内警告处分，督促党员干部自觉遵守纪律规定。</w:t>
      </w:r>
    </w:p>
    <w:p>
      <w:pPr>
        <w:ind w:left="0" w:right="0" w:firstLine="560"/>
        <w:spacing w:before="450" w:after="450" w:line="312" w:lineRule="auto"/>
      </w:pPr>
      <w:r>
        <w:rPr>
          <w:rFonts w:ascii="宋体" w:hAnsi="宋体" w:eastAsia="宋体" w:cs="宋体"/>
          <w:color w:val="000"/>
          <w:sz w:val="28"/>
          <w:szCs w:val="28"/>
        </w:rPr>
        <w:t xml:space="preserve">　　（二）深化思想转变推动“为民办实事”</w:t>
      </w:r>
    </w:p>
    <w:p>
      <w:pPr>
        <w:ind w:left="0" w:right="0" w:firstLine="560"/>
        <w:spacing w:before="450" w:after="450" w:line="312" w:lineRule="auto"/>
      </w:pPr>
      <w:r>
        <w:rPr>
          <w:rFonts w:ascii="宋体" w:hAnsi="宋体" w:eastAsia="宋体" w:cs="宋体"/>
          <w:color w:val="000"/>
          <w:sz w:val="28"/>
          <w:szCs w:val="28"/>
        </w:rPr>
        <w:t xml:space="preserve">　　1.加大查办案件力度。集中排查整治医药卫生、价格收费、广告宣传等××领域侵害群众利益疑难杂症。针对房地产领域投诉举报和涉访事项较多问题，牵头起草了《关于××市城镇非经营性商业性质居住用房水电气暖及物业服务所涉收费问题的意见》，全面规范非经营性商业性质居住用房水电气暖及物业服务所涉收费问题，此项政策的落地，预计可为购买公寓住宅楼的群众每年节省各项支出约××万元以上。</w:t>
      </w:r>
    </w:p>
    <w:p>
      <w:pPr>
        <w:ind w:left="0" w:right="0" w:firstLine="560"/>
        <w:spacing w:before="450" w:after="450" w:line="312" w:lineRule="auto"/>
      </w:pPr>
      <w:r>
        <w:rPr>
          <w:rFonts w:ascii="宋体" w:hAnsi="宋体" w:eastAsia="宋体" w:cs="宋体"/>
          <w:color w:val="000"/>
          <w:sz w:val="28"/>
          <w:szCs w:val="28"/>
        </w:rPr>
        <w:t xml:space="preserve">　　2.切实提高服务效率。再次压缩企业开办时间，企业登记时间由去年的××个工作日压缩到××天之内，登记事项变更、换发、补发证等24项实现1个工作日办结，行政确认及公共服务等6类事项实现当场办结。优化后置审批许可流程，对××项涉企行政审批事项实施“证照分离”改革，××个部门备案事项实现“多证合一”整合至营业执照一次办理；许可审批时限最高缩减××%，审批材料最高减少××%，极大的提高了办事效率。</w:t>
      </w:r>
    </w:p>
    <w:p>
      <w:pPr>
        <w:ind w:left="0" w:right="0" w:firstLine="560"/>
        <w:spacing w:before="450" w:after="450" w:line="312" w:lineRule="auto"/>
      </w:pPr>
      <w:r>
        <w:rPr>
          <w:rFonts w:ascii="宋体" w:hAnsi="宋体" w:eastAsia="宋体" w:cs="宋体"/>
          <w:color w:val="000"/>
          <w:sz w:val="28"/>
          <w:szCs w:val="28"/>
        </w:rPr>
        <w:t xml:space="preserve">　　3.不断提升服务质量。全面推行“一窗办、一网办、简化办、马上办”等服务措施，大力推行全程电子化和电子营业执照应用，充分运用“××业务办理”微信公众号、企业登记“电子告知单”、微信和支付宝“电子营业执照”小程序等，实现申请人与受理审核人员“零见面、零跑腿、零距离”。</w:t>
      </w:r>
    </w:p>
    <w:p>
      <w:pPr>
        <w:ind w:left="0" w:right="0" w:firstLine="560"/>
        <w:spacing w:before="450" w:after="450" w:line="312" w:lineRule="auto"/>
      </w:pPr>
      <w:r>
        <w:rPr>
          <w:rFonts w:ascii="宋体" w:hAnsi="宋体" w:eastAsia="宋体" w:cs="宋体"/>
          <w:color w:val="000"/>
          <w:sz w:val="28"/>
          <w:szCs w:val="28"/>
        </w:rPr>
        <w:t xml:space="preserve">　　（三）学用结合全面推动重点工作</w:t>
      </w:r>
    </w:p>
    <w:p>
      <w:pPr>
        <w:ind w:left="0" w:right="0" w:firstLine="560"/>
        <w:spacing w:before="450" w:after="450" w:line="312" w:lineRule="auto"/>
      </w:pPr>
      <w:r>
        <w:rPr>
          <w:rFonts w:ascii="宋体" w:hAnsi="宋体" w:eastAsia="宋体" w:cs="宋体"/>
          <w:color w:val="000"/>
          <w:sz w:val="28"/>
          <w:szCs w:val="28"/>
        </w:rPr>
        <w:t xml:space="preserve">　　1.持续加强新冠肺炎疫情防控。强化疫情防控药械监管，开展新冠病毒疫苗、核酸检测试剂质量安全专项监督检查，全力配合卫生健康部门做好环境、产品及从业人员的核酸检测工作，开展核酸检测××份（其中，环境检测××份，产品检测××份，人员检测××份），结果均为阴性。按照“来源可溯、去向可追、问题可查”的要求，全面开展进口冷链食品和仓储场所大排查大整治，对××家冷链食品经营单位全覆盖监管。全市建成并投入运行“进口冷链食品监管总仓”8个，实行进口冷链食品购入运输双报备，坚持一个口子进，一个口子出，全覆盖落实消毒杀菌，做到了底子清、情况明、件件检。</w:t>
      </w:r>
    </w:p>
    <w:p>
      <w:pPr>
        <w:ind w:left="0" w:right="0" w:firstLine="560"/>
        <w:spacing w:before="450" w:after="450" w:line="312" w:lineRule="auto"/>
      </w:pPr>
      <w:r>
        <w:rPr>
          <w:rFonts w:ascii="宋体" w:hAnsi="宋体" w:eastAsia="宋体" w:cs="宋体"/>
          <w:color w:val="000"/>
          <w:sz w:val="28"/>
          <w:szCs w:val="28"/>
        </w:rPr>
        <w:t xml:space="preserve">　　2.着力优化营商环境。全面落实权责清单和负面清单，大力推行“证照分离”“多证合一”“证照联办”，持续推行个体工商户“秒批”登记，深化“双随机、一公开”监管。全力做好“金山云”“航途旅业”“猫匠”“云账户”等市政府招商引资企业落地工作。全面规范企业名称登记，清理整治知名医院被冒牌问题。开展对失联空挂市场主体清理工作，不断提高市场主体登记注册质量，一季度共清理失联空挂市场主体××余户。目前，全市市场主体存量××万户（其中企业××万户、个体工商户××万户、农民专业合作社××万户）。</w:t>
      </w:r>
    </w:p>
    <w:p>
      <w:pPr>
        <w:ind w:left="0" w:right="0" w:firstLine="560"/>
        <w:spacing w:before="450" w:after="450" w:line="312" w:lineRule="auto"/>
      </w:pPr>
      <w:r>
        <w:rPr>
          <w:rFonts w:ascii="宋体" w:hAnsi="宋体" w:eastAsia="宋体" w:cs="宋体"/>
          <w:color w:val="000"/>
          <w:sz w:val="28"/>
          <w:szCs w:val="28"/>
        </w:rPr>
        <w:t xml:space="preserve">　　3.不断提高质量水平。加快实施“质量强市、标准引领、品牌带动、科技创新”四大战略，围绕××地域特色知名产品品牌，大力发展“××品牌”。大力推进知识产权试点市建设，对全市专利申请、专利申请资助政策、专利申请奖励政策、专利工作相关考核指标等进行全面梳理核查，积极推动全市地理标志换标工作，推荐甘肃省地理标志专家库专家人选××名，开展打击商标恶意抢注行为专项行动，有效加强了知识产权保护运用。大力开展产品质量抽样检测，完成食品抽检××批次，工业产品抽检××批次。突出对危化品、食品相关产品、电线电缆、钢铁、水泥、化肥等工业产品的监督管理，产品质量稳定提升。</w:t>
      </w:r>
    </w:p>
    <w:p>
      <w:pPr>
        <w:ind w:left="0" w:right="0" w:firstLine="560"/>
        <w:spacing w:before="450" w:after="450" w:line="312" w:lineRule="auto"/>
      </w:pPr>
      <w:r>
        <w:rPr>
          <w:rFonts w:ascii="宋体" w:hAnsi="宋体" w:eastAsia="宋体" w:cs="宋体"/>
          <w:color w:val="000"/>
          <w:sz w:val="28"/>
          <w:szCs w:val="28"/>
        </w:rPr>
        <w:t xml:space="preserve">　　4.牢牢守住安全底线。组织召开全市食品安全委员会全体会议，全面部署推动食品安全监管工作，稳步推进食品安全智慧监管，电子监管追溯平台、“透明车间”、“阳光仓储”、“互联网+明厨亮灶”和“陇上食安”监管平台接入率和应用率明显提高。印发了《落实改革和完善疫苗管理体制的若干措施》和《关于全面加强药品安全监管工作的意见》，全面加强药械化监管。以“消除事故隐患，牢筑安全防线”为主题，深入排查食品、药品、特种设备、工业产品质量安全风险隐患，市场安全稳中向好。</w:t>
      </w:r>
    </w:p>
    <w:p>
      <w:pPr>
        <w:ind w:left="0" w:right="0" w:firstLine="560"/>
        <w:spacing w:before="450" w:after="450" w:line="312" w:lineRule="auto"/>
      </w:pPr>
      <w:r>
        <w:rPr>
          <w:rFonts w:ascii="宋体" w:hAnsi="宋体" w:eastAsia="宋体" w:cs="宋体"/>
          <w:color w:val="000"/>
          <w:sz w:val="28"/>
          <w:szCs w:val="28"/>
        </w:rPr>
        <w:t xml:space="preserve">　　5.有效规范市场环境。扎实开展反垄断与反不正当竞争、商标广告专利、合同、网络等监管执法，组织开展特殊药品和医疗器械质量专项检查、不合格化妆品清查、口罩质量监管专项整治行动，强化节日期间群众生活必需品、疫情防控主要用品和涉及民生领域的电水气暖、物业服务等方面价格及收费政策执行情况督查，深入开展××领域扫黑除恶专项斗争，依法保护消费者权益，有效维护了市场公平竞争环境。一季度查办各类违法案件××件，罚没款××万元；受理各类投诉举报××件，为群众挽回经济损失××万元。</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党史学习教育力量不足。各党支部党务干部均为兼职，缺乏足够精力和时间抓好支部党员学习教育工作，督促指导力度不大。二是学习教育与业务结合不够紧密。就学习开展的多，学用结合的少，党员干部普遍存在重业务轻学习，党史学习和中心业务脱节，存在“两张皮”问题。三是党史教育活动经费不足。学习教育的形式单一，活动场所有限，工作经费少,对开展各项教育活动有一定制约。</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是强化示范引领。坚持把开展党史学习教育作为贯穿全年的一项重大政治任务，牢牢把握党史学习教育的重大意义和目标要求，对全局开展好党史学习教育和专题教育作部署安排，由领导干部带头组织学习，营造良好氛围。</w:t>
      </w:r>
    </w:p>
    <w:p>
      <w:pPr>
        <w:ind w:left="0" w:right="0" w:firstLine="560"/>
        <w:spacing w:before="450" w:after="450" w:line="312" w:lineRule="auto"/>
      </w:pPr>
      <w:r>
        <w:rPr>
          <w:rFonts w:ascii="宋体" w:hAnsi="宋体" w:eastAsia="宋体" w:cs="宋体"/>
          <w:color w:val="000"/>
          <w:sz w:val="28"/>
          <w:szCs w:val="28"/>
        </w:rPr>
        <w:t xml:space="preserve">　　二是高效推动实施。加强人员配备，强化对各党支部学习情况进行督导，层层快速传导，推动各项工作有序开展。组织开展八零后党员干部讲党史和纪念建党100周年党史知识竞赛活动，促进学习交流。</w:t>
      </w:r>
    </w:p>
    <w:p>
      <w:pPr>
        <w:ind w:left="0" w:right="0" w:firstLine="560"/>
        <w:spacing w:before="450" w:after="450" w:line="312" w:lineRule="auto"/>
      </w:pPr>
      <w:r>
        <w:rPr>
          <w:rFonts w:ascii="宋体" w:hAnsi="宋体" w:eastAsia="宋体" w:cs="宋体"/>
          <w:color w:val="000"/>
          <w:sz w:val="28"/>
          <w:szCs w:val="28"/>
        </w:rPr>
        <w:t xml:space="preserve">　　三是推动工作落实。持续深化商事制度改革，积极推进质量强市战略，切实强化消费维权，准确研判市场新业态、新动向、新问题、新矛盾，及时消除经济社会发展风险隐患，引导市场主体创新发展。</w:t>
      </w:r>
    </w:p>
    <w:p>
      <w:pPr>
        <w:ind w:left="0" w:right="0" w:firstLine="560"/>
        <w:spacing w:before="450" w:after="450" w:line="312" w:lineRule="auto"/>
      </w:pPr>
      <w:r>
        <w:rPr>
          <w:rFonts w:ascii="宋体" w:hAnsi="宋体" w:eastAsia="宋体" w:cs="宋体"/>
          <w:color w:val="000"/>
          <w:sz w:val="28"/>
          <w:szCs w:val="28"/>
        </w:rPr>
        <w:t xml:space="preserve">　　四是营造浓厚氛围。在门户网站“党史学习教育”专栏继续推送每日学党史，及时宣传报道开展党史学习教育的动态消息、创新举措和显著成效，及时转发上级主流媒体相关重点新闻报道、言论评论、先进典型，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　　2024党史学习教育活动情况工作总结二篇</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　　2024党史学习教育活动情况工作总结三篇</w:t>
      </w:r>
    </w:p>
    <w:p>
      <w:pPr>
        <w:ind w:left="0" w:right="0" w:firstLine="560"/>
        <w:spacing w:before="450" w:after="450" w:line="312" w:lineRule="auto"/>
      </w:pPr>
      <w:r>
        <w:rPr>
          <w:rFonts w:ascii="宋体" w:hAnsi="宋体" w:eastAsia="宋体" w:cs="宋体"/>
          <w:color w:val="000"/>
          <w:sz w:val="28"/>
          <w:szCs w:val="28"/>
        </w:rPr>
        <w:t xml:space="preserve">　　    为深入贯彻落实市委、xx县委关于开展党史学习教育的部署和要求，推动全区党员干部学好用好历史，把党史学习教育的精神力量淬炼成发展动力，xx县委党校进一步提高思想认识，切实担负职责使命，充分发挥干部培训、思想引领、理论xx、决策咨询作用，围绕课程xx、教育培训、课题研究、宣讲服务“四条线”，助力全区党史学习教育高质量推进。</w:t>
      </w:r>
    </w:p>
    <w:p>
      <w:pPr>
        <w:ind w:left="0" w:right="0" w:firstLine="560"/>
        <w:spacing w:before="450" w:after="450" w:line="312" w:lineRule="auto"/>
      </w:pPr>
      <w:r>
        <w:rPr>
          <w:rFonts w:ascii="宋体" w:hAnsi="宋体" w:eastAsia="宋体" w:cs="宋体"/>
          <w:color w:val="000"/>
          <w:sz w:val="28"/>
          <w:szCs w:val="28"/>
        </w:rPr>
        <w:t xml:space="preserve">　　   聚焦主业主课，把课程培育作为推进党史学习教育的总抓手</w:t>
      </w:r>
    </w:p>
    <w:p>
      <w:pPr>
        <w:ind w:left="0" w:right="0" w:firstLine="560"/>
        <w:spacing w:before="450" w:after="450" w:line="312" w:lineRule="auto"/>
      </w:pPr>
      <w:r>
        <w:rPr>
          <w:rFonts w:ascii="宋体" w:hAnsi="宋体" w:eastAsia="宋体" w:cs="宋体"/>
          <w:color w:val="000"/>
          <w:sz w:val="28"/>
          <w:szCs w:val="28"/>
        </w:rPr>
        <w:t xml:space="preserve">　　   把准教学方向，开发“党史”新课程。为充分发挥党校理论传播作用，打牢开展党史学习教育专题教学、现场教学、网上教学的基础，xx县委党校把“党史”课程的开发、培育作为今年课程体系xx的重点。通过组建“党史”教学项目组、开展集体备课、举办课程试讲评审暨教学竞赛活动、邀请市委党校专家把脉指导，提升课程质量。着眼传播“中国故事”、演绎“xx故事”、讲好“xx故事”，分两批次、按线上线下两条线，打造动态化序列化的“党史”课程新体系。丰富教学内容，升级原有“老课程”。充分发挥党校干部教育主渠道作用，结合实际，改造和升级“老课程”，将“党史”素材和重点内容融入课程中。如，根据党史学习教育的新要求，结合党员干部学习的新需求，将习近平总书记给复旦大学《共产党宣言》展示馆党员志愿服务队全体同志回信精神融入的课程《共产党宣言与当代价值》中、将习近平总书记关于党史学习教育重要讲话精神结合到“不忘初心的精神力量——‘党史’要讲清楚‘四个为什么’”等课程中，在机关部门和基层教学宣讲中深受好评、反响良好。拓宽教学渠道，打造现场教学课程。精心打造凸显时代特色、区域特色的“宁”字头现场教学点。聚焦区域红色资源和实践教材，优选精研，整合完善，深入提炼思想精髓，挖掘教育意义，梳理教学脉络，分红色资源、基层党建、社会治理、城市更新、产业发展、作风xx六个板块，打造并挂牌成立了20个党史学习教育现场教学点，进一步拓宽教学渠道，创新教学方式，不断增强党史学习教育实效。</w:t>
      </w:r>
    </w:p>
    <w:p>
      <w:pPr>
        <w:ind w:left="0" w:right="0" w:firstLine="560"/>
        <w:spacing w:before="450" w:after="450" w:line="312" w:lineRule="auto"/>
      </w:pPr>
      <w:r>
        <w:rPr>
          <w:rFonts w:ascii="宋体" w:hAnsi="宋体" w:eastAsia="宋体" w:cs="宋体"/>
          <w:color w:val="000"/>
          <w:sz w:val="28"/>
          <w:szCs w:val="28"/>
        </w:rPr>
        <w:t xml:space="preserve">　　   强化阵地意识，把教育培训作为推进党史学习教育的主渠道</w:t>
      </w:r>
    </w:p>
    <w:p>
      <w:pPr>
        <w:ind w:left="0" w:right="0" w:firstLine="560"/>
        <w:spacing w:before="450" w:after="450" w:line="312" w:lineRule="auto"/>
      </w:pPr>
      <w:r>
        <w:rPr>
          <w:rFonts w:ascii="宋体" w:hAnsi="宋体" w:eastAsia="宋体" w:cs="宋体"/>
          <w:color w:val="000"/>
          <w:sz w:val="28"/>
          <w:szCs w:val="28"/>
        </w:rPr>
        <w:t xml:space="preserve">　　   教学内容上抓融入。将党史学习教育作为理论教育、党性教育的重要组成部分。在处级班、中青班等重点主体班次按课时比20％的标准设置党史学习教育专题，教育引导广大党员干部在学史知史中进一步筑牢信仰之基、把稳思想之舵、汲取前行力量；</w:t>
      </w:r>
    </w:p>
    <w:p>
      <w:pPr>
        <w:ind w:left="0" w:right="0" w:firstLine="560"/>
        <w:spacing w:before="450" w:after="450" w:line="312" w:lineRule="auto"/>
      </w:pPr>
      <w:r>
        <w:rPr>
          <w:rFonts w:ascii="宋体" w:hAnsi="宋体" w:eastAsia="宋体" w:cs="宋体"/>
          <w:color w:val="000"/>
          <w:sz w:val="28"/>
          <w:szCs w:val="28"/>
        </w:rPr>
        <w:t xml:space="preserve">　　及时增设践行“人民城市人民建，人民城市为人民”重要理念、学习《习近平谈治国理政》第三卷、学习贯彻党的十九届五中全会精神等课程，将党史学习教育的新要求陆续贯彻落实到干部教育培训中。教学方式上重创新。培训中注重创新教学手段，丰富教学形式。既有专题讲授，又有现场教学，利用本市丰富的红色资源，组织开展了以“让信仰之火熊熊不息，让红色基因融入血脉，让红色精神激发力量”为主题的系列教学活动，组织学员赴xx烈士陵园、四行仓库、渔阳里等参观学习，追寻红色足迹，传承红色基因。既有理论学习又有情景教学，让学员在重温入党誓词政治仪式、电影党课、“红色家书”情景剧等体验式互动式教学活动中，滋养初心、淬炼灵魂。通过形式多样的载体和教学形式，增强了党史学习教育的吸引力和感染力。教学管理上严要求。考试考核促实效，坚持训考结合，在处级班、中青班入学测试、结业考试中增加“党史”相关考核内容，以考促学，以学促悟，以悟促行；</w:t>
      </w:r>
    </w:p>
    <w:p>
      <w:pPr>
        <w:ind w:left="0" w:right="0" w:firstLine="560"/>
        <w:spacing w:before="450" w:after="450" w:line="312" w:lineRule="auto"/>
      </w:pPr>
      <w:r>
        <w:rPr>
          <w:rFonts w:ascii="宋体" w:hAnsi="宋体" w:eastAsia="宋体" w:cs="宋体"/>
          <w:color w:val="000"/>
          <w:sz w:val="28"/>
          <w:szCs w:val="28"/>
        </w:rPr>
        <w:t xml:space="preserve">　　竞赛比赛促自觉，组织“党史”专题知识竞赛和演讲比赛，升华对党史学习教育的认识，进一步激发学员学“党史”、守初心、担使命的思想自觉和行动自觉。党性分析促提高，把开展党性分析作为培训班党史学习教育的重要环节，引导学员查找党性的差距、校准前进的方向，实现自我完善、自我提高。</w:t>
      </w:r>
    </w:p>
    <w:p>
      <w:pPr>
        <w:ind w:left="0" w:right="0" w:firstLine="560"/>
        <w:spacing w:before="450" w:after="450" w:line="312" w:lineRule="auto"/>
      </w:pPr>
      <w:r>
        <w:rPr>
          <w:rFonts w:ascii="宋体" w:hAnsi="宋体" w:eastAsia="宋体" w:cs="宋体"/>
          <w:color w:val="000"/>
          <w:sz w:val="28"/>
          <w:szCs w:val="28"/>
        </w:rPr>
        <w:t xml:space="preserve">　　   注重成果运用，把课题研究作为推进党史学习教育的助力器</w:t>
      </w:r>
    </w:p>
    <w:p>
      <w:pPr>
        <w:ind w:left="0" w:right="0" w:firstLine="560"/>
        <w:spacing w:before="450" w:after="450" w:line="312" w:lineRule="auto"/>
      </w:pPr>
      <w:r>
        <w:rPr>
          <w:rFonts w:ascii="宋体" w:hAnsi="宋体" w:eastAsia="宋体" w:cs="宋体"/>
          <w:color w:val="000"/>
          <w:sz w:val="28"/>
          <w:szCs w:val="28"/>
        </w:rPr>
        <w:t xml:space="preserve">　　   坚持科研与决咨紧密结合。围绕开展智库基地xx和决策咨询，与市委党校xx研究院合作，对xx县符合建立智库基地的功能体（如，xx街道的古北市民中心、临空经济技术开发区等）进行合作开发，着重加强对项目精品化谋划、精深化合作、精细化管理，把区域做法上升为经验理论，为推进和提升党史学习教育的“教”与“咨”结合提供了新的平台与契机。坚持科研与教学紧密结合。着眼增强培训课程的针对性，积极推进科研成果进课堂、科研内容变课程。坚持教以促学，学以致用，结合实际、服务实践，围绕“建党精神、城市精神”和“红色资源开发利用”两个主题以及积极践行“人民城市人民建，人民城市为人民”的重要理念开展“党史”课题研究，并将课题研究成果作为培育“党史”课程的重要支撑，增强了课程说服力和启发性。坚持科研与服务基层紧密结合。坚持问题导向，聚焦基层热点、焦点、难点问题开展调查研究，提出有价值的对策建议，努力把研究成果转化为咨政启民的良策妙招。通过与社区党校的调研对接，收集相关案例素材，为开展科研和完善教学内容掌握一手资料，这些基层调研的前期研究成果，更广泛应用于党史学习教育中，促进了科研与党史学习教育、科研和服务基层的双结合。围绕“疫情防控与经济社会双胜利双发展”的课题，组织教师对相关案例进行研究，撰写案例报告。</w:t>
      </w:r>
    </w:p>
    <w:p>
      <w:pPr>
        <w:ind w:left="0" w:right="0" w:firstLine="560"/>
        <w:spacing w:before="450" w:after="450" w:line="312" w:lineRule="auto"/>
      </w:pPr>
      <w:r>
        <w:rPr>
          <w:rFonts w:ascii="宋体" w:hAnsi="宋体" w:eastAsia="宋体" w:cs="宋体"/>
          <w:color w:val="000"/>
          <w:sz w:val="28"/>
          <w:szCs w:val="28"/>
        </w:rPr>
        <w:t xml:space="preserve">　　   突出教学宣讲，把服务基层作为推进党史学习教育的着力点</w:t>
      </w:r>
    </w:p>
    <w:p>
      <w:pPr>
        <w:ind w:left="0" w:right="0" w:firstLine="560"/>
        <w:spacing w:before="450" w:after="450" w:line="312" w:lineRule="auto"/>
      </w:pPr>
      <w:r>
        <w:rPr>
          <w:rFonts w:ascii="宋体" w:hAnsi="宋体" w:eastAsia="宋体" w:cs="宋体"/>
          <w:color w:val="000"/>
          <w:sz w:val="28"/>
          <w:szCs w:val="28"/>
        </w:rPr>
        <w:t xml:space="preserve">　　送课送教传“真经”。着眼于增强“红色传播力”，推进党史学习教育全覆盖，党校全体教师均加入了区党史学习教育宣讲团，教师们深入社区党群中心、“两新”组织、居民区、养老院等，通过专题讲授和现场教学等形式，开展“党史”宣讲，满足基层党员干部和群众学习需求，真正把党史学习教育延伸到“最后一公里”。走访调研办实事。校领导班子成员深入基层党支部联系点开展调研，听取了对党校的建议和需求，针对基层提出的辅导居民区书记讲好“党史”党课、举办联合主题党日党课共享活动、为青少年开展爱国主义教育等需求和建议，及时予以回应，落实服务措施。继续加强对社区党校的业务指导，为推进基层党史学习教育贡献党校力量。共建共学齐推进。注重发挥党校教育资源优势，实现资源共享。校领导班子成员及时为党史学习教育党支部联系点党员、群众讲党课，邀请市委党校专家教授作党史和新中国史专题辅导讲座，同时开展了党史学习经验和心得交流，互相启迪启发，深化学习效果。为认真抓好《习近平谈治国理政》第三卷的学习贯彻，第一时间邀请中共xx省委讲师团成员、xx省委党校袁秉达教授作专题报告，对学深悟透、学以致用科学理论进行辅导，通过联组学习等形式，推进学习教育深入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2024-11-05T23:23:24+08:00</dcterms:created>
  <dcterms:modified xsi:type="dcterms:W3CDTF">2024-11-05T23:23:24+08:00</dcterms:modified>
</cp:coreProperties>
</file>

<file path=docProps/custom.xml><?xml version="1.0" encoding="utf-8"?>
<Properties xmlns="http://schemas.openxmlformats.org/officeDocument/2006/custom-properties" xmlns:vt="http://schemas.openxmlformats.org/officeDocument/2006/docPropsVTypes"/>
</file>