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w:t>
      </w:r>
      <w:bookmarkEnd w:id="1"/>
    </w:p>
    <w:p>
      <w:pPr>
        <w:jc w:val="center"/>
        <w:spacing w:before="0" w:after="450"/>
      </w:pPr>
      <w:r>
        <w:rPr>
          <w:rFonts w:ascii="Arial" w:hAnsi="Arial" w:eastAsia="Arial" w:cs="Arial"/>
          <w:color w:val="999999"/>
          <w:sz w:val="20"/>
          <w:szCs w:val="20"/>
        </w:rPr>
        <w:t xml:space="preserve">来源：网友投稿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总结，是对过去一定时期的工作、学习或思想情况进行回顾、分析，并做出客观评价的书面材料。本站今天为大家精心准备了党史学习教育总结，希望对大家有所帮助!　　党史学习教育总结　　习近平总书记强调：“要教育引导全党大力发扬红色传统、传承红色基因，赓...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总结，是对过去一定时期的工作、学习或思想情况进行回顾、分析，并做出客观评价的书面材料。本站今天为大家精心准备了党史学习教育总结，希望对大家有所帮助![_TAG_h2]　　党史学习教育总结</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赓续共产党人精神血脉，始终保持革命者的大无畏奋斗精神，鼓起迈进新征程、奋进新时代的精气神”。这段重要论述指出了开展党史学习教育的重大意义、重点和工作要求，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长征时期，红军面对数十万国民党军的围追堵截，仍然冲破艰险，会师陕北；抗战期间，八路军、新四军面对强大的日本侵略者，经过殊死抵抗，最终取得胜利，在世界反法西斯战争写下了最光辉的一页；解放战争时期，人民军队用小米加步枪打败了国民党*的飞机加坦克，创造了人类战争的奇迹……为此，陈毅元帅在总结淮海战役的胜利时有句经典名言：“淮海战役的胜利，是老百姓用独轮车推出来的。”</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学习教育中，我们要从中国共产党的伟大历史中汲取前进的智慧和力量，立足党的百年历史新起点，开启新征程，向第二个百年奋斗目标迈进。作为学校来讲，我们应把党史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宋体" w:hAnsi="宋体" w:eastAsia="宋体" w:cs="宋体"/>
          <w:color w:val="000"/>
          <w:sz w:val="28"/>
          <w:szCs w:val="28"/>
        </w:rPr>
        <w:t xml:space="preserve">　　在党史学习教育中，我们要从历史中赓续共产党人的精神血脉，从历史经验中提炼出克敌制胜的法宝，向革命先辈学习，向优秀的共产党人学习，赓续共产党人精神血脉，永葆革命者的大无畏奋斗精神、砥砺越是艰险越向前的斗争精神，在新时代新征程上激荡新气象、展现新作为，为现实伟大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为贯彻落实习近平总书记重要讲话精神，建立健全不忘初心、牢记使命长效机制的重要部署，准确把握党史学习教育的根本出发点和落脚点，xx区xx街道依托“党史”知识竞赛推动党史学习教育入脑入心。</w:t>
      </w:r>
    </w:p>
    <w:p>
      <w:pPr>
        <w:ind w:left="0" w:right="0" w:firstLine="560"/>
        <w:spacing w:before="450" w:after="450" w:line="312" w:lineRule="auto"/>
      </w:pPr>
      <w:r>
        <w:rPr>
          <w:rFonts w:ascii="宋体" w:hAnsi="宋体" w:eastAsia="宋体" w:cs="宋体"/>
          <w:color w:val="000"/>
          <w:sz w:val="28"/>
          <w:szCs w:val="28"/>
        </w:rPr>
        <w:t xml:space="preserve">　　平台测：网络挑战邀您战，营造党史学习氛围。6月下旬，xx街道荣乐中路南路段党支部开展了党史学习达人网络挑战赛，通过网络答题的方式，激发党员的党史学习热情。在党支部的牵头下，支部党员积极参与网络答题，80分以上的荣获党史学习达人称号，并选送了3名优秀选手参加xx街道党史学习教育竞赛。街道通过“七彩xx”微信公众号推出了“学‘党史’明初心，争做学习达人”知识竞赛，让党史学习成为辖区内党员的必修课。</w:t>
      </w:r>
    </w:p>
    <w:p>
      <w:pPr>
        <w:ind w:left="0" w:right="0" w:firstLine="560"/>
        <w:spacing w:before="450" w:after="450" w:line="312" w:lineRule="auto"/>
      </w:pPr>
      <w:r>
        <w:rPr>
          <w:rFonts w:ascii="宋体" w:hAnsi="宋体" w:eastAsia="宋体" w:cs="宋体"/>
          <w:color w:val="000"/>
          <w:sz w:val="28"/>
          <w:szCs w:val="28"/>
        </w:rPr>
        <w:t xml:space="preserve">　　书面答：理论知识小考场，提升党史学习水平。近日，xx街道以笔试形式推出党史学习教育知识竞赛初赛，吸引了140名党员代表参加。各基层党组织在各支部自行组织的初赛基础上选送3名党员参加书面答题，按团体总分排名，最终松乐苑居民区党总支等6支优胜队伍顺利拿到决赛入场券。“知识竞赛让我们觉得很有挑战性，督促我们主动去学习，这样的方式很好。”各基层支部党员各显妙招，松乐苑居民区党总支老党员周介静自行设计复习提纲，密密麻麻的10多页复习提纲写满了备注，帮助其他2位同志一起复习；</w:t>
      </w:r>
    </w:p>
    <w:p>
      <w:pPr>
        <w:ind w:left="0" w:right="0" w:firstLine="560"/>
        <w:spacing w:before="450" w:after="450" w:line="312" w:lineRule="auto"/>
      </w:pPr>
      <w:r>
        <w:rPr>
          <w:rFonts w:ascii="宋体" w:hAnsi="宋体" w:eastAsia="宋体" w:cs="宋体"/>
          <w:color w:val="000"/>
          <w:sz w:val="28"/>
          <w:szCs w:val="28"/>
        </w:rPr>
        <w:t xml:space="preserve">　　白洋居民区参赛的3名队员聚在一起相互抽问，巩固熟悉题目；</w:t>
      </w:r>
    </w:p>
    <w:p>
      <w:pPr>
        <w:ind w:left="0" w:right="0" w:firstLine="560"/>
        <w:spacing w:before="450" w:after="450" w:line="312" w:lineRule="auto"/>
      </w:pPr>
      <w:r>
        <w:rPr>
          <w:rFonts w:ascii="宋体" w:hAnsi="宋体" w:eastAsia="宋体" w:cs="宋体"/>
          <w:color w:val="000"/>
          <w:sz w:val="28"/>
          <w:szCs w:val="28"/>
        </w:rPr>
        <w:t xml:space="preserve">　　机关党总支部第一支部参赛党员组建了党史学习参赛群，经常在群里分享学习心得；</w:t>
      </w:r>
    </w:p>
    <w:p>
      <w:pPr>
        <w:ind w:left="0" w:right="0" w:firstLine="560"/>
        <w:spacing w:before="450" w:after="450" w:line="312" w:lineRule="auto"/>
      </w:pPr>
      <w:r>
        <w:rPr>
          <w:rFonts w:ascii="宋体" w:hAnsi="宋体" w:eastAsia="宋体" w:cs="宋体"/>
          <w:color w:val="000"/>
          <w:sz w:val="28"/>
          <w:szCs w:val="28"/>
        </w:rPr>
        <w:t xml:space="preserve">　　黑鱼弄居民区党总支3名参赛同志对照街道下发的学习题库挖掘每道题的出处，争取做到全面了解。</w:t>
      </w:r>
    </w:p>
    <w:p>
      <w:pPr>
        <w:ind w:left="0" w:right="0" w:firstLine="560"/>
        <w:spacing w:before="450" w:after="450" w:line="312" w:lineRule="auto"/>
      </w:pPr>
      <w:r>
        <w:rPr>
          <w:rFonts w:ascii="宋体" w:hAnsi="宋体" w:eastAsia="宋体" w:cs="宋体"/>
          <w:color w:val="000"/>
          <w:sz w:val="28"/>
          <w:szCs w:val="28"/>
        </w:rPr>
        <w:t xml:space="preserve">　　现场决：最强大脑现场PK，掀起党史学习热潮。经过层层选拔，6支优胜队伍来到红领汇党群服务站久汇站党史学习教育决赛现场，采用现场评比方式进行，题型分为必答题、抢答题、风险题，通过生动活泼的比赛形式激发参赛选手的参与热情，竞赛中各组选手沉着冷静、积极抢答，充分展现了竞技风采和团队合作精神，现场气氛热烈，互动不断。经过三轮激烈的比拼，民乐居民区党组织脱颖而出，获得团体一等奖，民乐居民老党员卢国强平时就喜欢研究党史、新中国史，现场答题时稳稳地拿下了2道30分的风险题。松乐苑居民区党总支和白洋居民区党总支获得了团体二等奖，机关党总支第一支部、机关党总支第二支部和黑鱼弄居民区党总支获得了团体三等奖。现场还设置了观众答题，让大家在观看之余检测自己的“党史”知识。</w:t>
      </w:r>
    </w:p>
    <w:p>
      <w:pPr>
        <w:ind w:left="0" w:right="0" w:firstLine="560"/>
        <w:spacing w:before="450" w:after="450" w:line="312" w:lineRule="auto"/>
      </w:pPr>
      <w:r>
        <w:rPr>
          <w:rFonts w:ascii="宋体" w:hAnsi="宋体" w:eastAsia="宋体" w:cs="宋体"/>
          <w:color w:val="000"/>
          <w:sz w:val="28"/>
          <w:szCs w:val="28"/>
        </w:rPr>
        <w:t xml:space="preserve">　　xx街道将以此次知识竞赛为契机，进一步掀起全街道“党史”学习教育热潮，坚持把党史学习教育作为坚定党员干部理想信念，推动街道各项工作不断向前的必修课！</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2024-09-21T01:42:37+08:00</dcterms:created>
  <dcterms:modified xsi:type="dcterms:W3CDTF">2024-09-21T01:42:37+08:00</dcterms:modified>
</cp:coreProperties>
</file>

<file path=docProps/custom.xml><?xml version="1.0" encoding="utf-8"?>
<Properties xmlns="http://schemas.openxmlformats.org/officeDocument/2006/custom-properties" xmlns:vt="http://schemas.openxmlformats.org/officeDocument/2006/docPropsVTypes"/>
</file>