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2024年基层供销社工作计划市供销社2024年工作总结及2024年工作计划</w:t>
      </w:r>
      <w:bookmarkEnd w:id="1"/>
    </w:p>
    <w:p>
      <w:pPr>
        <w:jc w:val="center"/>
        <w:spacing w:before="0" w:after="450"/>
      </w:pPr>
      <w:r>
        <w:rPr>
          <w:rFonts w:ascii="Arial" w:hAnsi="Arial" w:eastAsia="Arial" w:cs="Arial"/>
          <w:color w:val="999999"/>
          <w:sz w:val="20"/>
          <w:szCs w:val="20"/>
        </w:rPr>
        <w:t xml:space="preserve">来源：网友投稿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本站分享的2024年基层供销社工作计划市供销社2024年工作总结及2024年工作计划，希...</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本站分享的2024年基层供销社工作计划市供销社2024年工作总结及2024年工作计划，希望能帮助到大家![_TAG_h2]　　2024年基层供销社工作计划市供销社2024年工作总结及2024年工作计划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2024年，在市委的正确领导和市委宣传部的大力指导下，我社紧扣学习宣传贯彻习近平新时代中国特色社会主义思想和党的十九大精神主线，着力抓好思想宣传、意识形态、理论学习和舆论引导工作，为我社开展创文、乡村振兴等工作提供坚强思想保证和精神力量。现就我社2024年宣传思想工作总结如下。</w:t>
      </w:r>
    </w:p>
    <w:p>
      <w:pPr>
        <w:ind w:left="0" w:right="0" w:firstLine="560"/>
        <w:spacing w:before="450" w:after="450" w:line="312" w:lineRule="auto"/>
      </w:pPr>
      <w:r>
        <w:rPr>
          <w:rFonts w:ascii="宋体" w:hAnsi="宋体" w:eastAsia="宋体" w:cs="宋体"/>
          <w:color w:val="000"/>
          <w:sz w:val="28"/>
          <w:szCs w:val="28"/>
        </w:rPr>
        <w:t xml:space="preserve">　　一、多措并举，积极开展宣传思想工作</w:t>
      </w:r>
    </w:p>
    <w:p>
      <w:pPr>
        <w:ind w:left="0" w:right="0" w:firstLine="560"/>
        <w:spacing w:before="450" w:after="450" w:line="312" w:lineRule="auto"/>
      </w:pPr>
      <w:r>
        <w:rPr>
          <w:rFonts w:ascii="宋体" w:hAnsi="宋体" w:eastAsia="宋体" w:cs="宋体"/>
          <w:color w:val="000"/>
          <w:sz w:val="28"/>
          <w:szCs w:val="28"/>
        </w:rPr>
        <w:t xml:space="preserve">　　结合工作要求，我社采取“线上线下”相结合的方式，积极开展宣传思想工作。在线上，利用我社政府网站、官方微博微信等平台做好信息发布工作，其中，通过网站共发布13条宣传信息，微博共发布102条宣传信息，微信公众号平台共发布108条宣传信息，据后台数据显示，2024年微博、微信阅读量累计超10万次。在线下，充分发挥宣传栏、LED显示屏的作用，及时更新相关宣传信息，LED宣传栏密切按照市委宣传部要求，及时更新、添加宣传标语超10次。同时，充分发挥我社特色，利用送课下乡、“粤菜师傅”工程培训班的机会，开展相关思想宣传工作。比如，在今年11月5日在白沙镇潮境村委会举办马铃薯种植产业帮扶培训班中，我社宣讲员通过图文结合的方式，向参加培训班的30多户马铃薯种植户宣讲党的十九大精神、乡村振兴战略等相关内容以及目前我市在“三农”服务方面的举措。2024年，我社共开展了7次送课下乡的宣讲班。在每一期“粤菜师傅”工程培训班的开班中，我社均向全体学员传达党的十九大精神，开展“粤菜师傅”工程对于实施乡村振兴战略的重要意义等。</w:t>
      </w:r>
    </w:p>
    <w:p>
      <w:pPr>
        <w:ind w:left="0" w:right="0" w:firstLine="560"/>
        <w:spacing w:before="450" w:after="450" w:line="312" w:lineRule="auto"/>
      </w:pPr>
      <w:r>
        <w:rPr>
          <w:rFonts w:ascii="宋体" w:hAnsi="宋体" w:eastAsia="宋体" w:cs="宋体"/>
          <w:color w:val="000"/>
          <w:sz w:val="28"/>
          <w:szCs w:val="28"/>
        </w:rPr>
        <w:t xml:space="preserve">　　二、加强学习，提高干部职工理想信念</w:t>
      </w:r>
    </w:p>
    <w:p>
      <w:pPr>
        <w:ind w:left="0" w:right="0" w:firstLine="560"/>
        <w:spacing w:before="450" w:after="450" w:line="312" w:lineRule="auto"/>
      </w:pPr>
      <w:r>
        <w:rPr>
          <w:rFonts w:ascii="宋体" w:hAnsi="宋体" w:eastAsia="宋体" w:cs="宋体"/>
          <w:color w:val="000"/>
          <w:sz w:val="28"/>
          <w:szCs w:val="28"/>
        </w:rPr>
        <w:t xml:space="preserve">　　结合市基层党委(党组)学习中心组2024年4个季度学习计划，我社党组理论学习中心组抓住学习重点，在2024年召开了5次集体学习研讨和3次专题学习，深入学习习近平新时代中国特色社会主义思想，学习习近平总书记在参加十三届全国人大一次会议广东代表团审议时的重要讲话精神、在庆祝海南建省办经济特区30周年大会的重要讲话精神、在博鳌亚洲论坛2024年年会开幕式的主旨演讲精神和视察广东重要讲话精神;学习习近平总书记就《形式主义、官僚主义新表现值得警惕》文章作出的指示精神;学习《宪法》、《习近平谈治国理政》第二卷和《三十讲》。会上，党组书记、主任李健壮带头读原文，谈心得体会、谈工作思路，充分发挥头雁作用。其他班子成员结合学习内容，围绕分管工作，积极参与讨论，做到带着问题学，以解决问题为落脚点。广泛组织干部职工开展思想教育和理论学习，坚持把学习宣传贯彻习近平新时代中国特色社会主义思想和党的十九大精神作为重中之重，全体干部职工参加全市公务员培训班学习党的十九大精神，认真完成相关考试。通过参加党组(扩大)会议，集中传达贯彻学习习近平总书记参加广东代表团审议时的重要讲话精神、《习近平谈治国理政》第二卷、市委第十三届六次全会精神等，还通过“两学一做”常态化教育、主题党日活动、集中开展纪律教育学习月活动以及参观廉政书画等方式，不断加强干部职工的理论知识学习，提高干部职工的理论素养，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三、加大宣传，牢牢把握意识形态主导权</w:t>
      </w:r>
    </w:p>
    <w:p>
      <w:pPr>
        <w:ind w:left="0" w:right="0" w:firstLine="560"/>
        <w:spacing w:before="450" w:after="450" w:line="312" w:lineRule="auto"/>
      </w:pPr>
      <w:r>
        <w:rPr>
          <w:rFonts w:ascii="宋体" w:hAnsi="宋体" w:eastAsia="宋体" w:cs="宋体"/>
          <w:color w:val="000"/>
          <w:sz w:val="28"/>
          <w:szCs w:val="28"/>
        </w:rPr>
        <w:t xml:space="preserve">　　我社严格落实意识形态工作责任制，坚持一把手亲自抓，把意识形态工作要求全面融入平时工作，构建党组统一领导、党政齐抓共管的工作格局。加强对党员干部的意识形态安全意识教育，立足抓早抓小，防范在先。通过召开专题会议、利用微博微信等平台加强学习、宣传引导，在我社系统营造了浓厚的氛围。全社党员更加的投入到意识形态工作当中，思想认识不断提高。为了牢牢掌握网络意识形态主导权，我社建立完善了网络安全相关制度。在依托政府信息公开网站、“两微”新媒体公开本单位重大决策、重要人事任免、财务预决算等相关信息时，坚持做到分管领导和办公室主任审核后方能上传发布，同时指定专人对我社的网站、“两微”进行管理。对群众反映的问题及时回复解决，对负面不良言论、信息及时作出研判、处置并纠正。规范网上信息传播秩序，严密防范网上意识形态渗透，旗帜鲜明地开展网上舆论斗争，营造风清气正网络环境。同时严格教育广大党员干部，严守党纪国法，不得在互联网上发布负面言论与信息，发现一起处理一起，严肃责任追纠。</w:t>
      </w:r>
    </w:p>
    <w:p>
      <w:pPr>
        <w:ind w:left="0" w:right="0" w:firstLine="560"/>
        <w:spacing w:before="450" w:after="450" w:line="312" w:lineRule="auto"/>
      </w:pPr>
      <w:r>
        <w:rPr>
          <w:rFonts w:ascii="宋体" w:hAnsi="宋体" w:eastAsia="宋体" w:cs="宋体"/>
          <w:color w:val="000"/>
          <w:sz w:val="28"/>
          <w:szCs w:val="28"/>
        </w:rPr>
        <w:t xml:space="preserve">　　过去一年，我社在宣传思想工作基本上完成了相关工作任务，取得了一定成效，但还有需提高的地方，比如思想宣传的面不够广，思想宣传缺乏主动性等。针对这些问题，2024年，我社思想宣传工作主要做好以下三方面工作。</w:t>
      </w:r>
    </w:p>
    <w:p>
      <w:pPr>
        <w:ind w:left="0" w:right="0" w:firstLine="560"/>
        <w:spacing w:before="450" w:after="450" w:line="312" w:lineRule="auto"/>
      </w:pPr>
      <w:r>
        <w:rPr>
          <w:rFonts w:ascii="宋体" w:hAnsi="宋体" w:eastAsia="宋体" w:cs="宋体"/>
          <w:color w:val="000"/>
          <w:sz w:val="28"/>
          <w:szCs w:val="28"/>
        </w:rPr>
        <w:t xml:space="preserve">　　一、抓好思想宣传和理论学习不放松</w:t>
      </w:r>
    </w:p>
    <w:p>
      <w:pPr>
        <w:ind w:left="0" w:right="0" w:firstLine="560"/>
        <w:spacing w:before="450" w:after="450" w:line="312" w:lineRule="auto"/>
      </w:pPr>
      <w:r>
        <w:rPr>
          <w:rFonts w:ascii="宋体" w:hAnsi="宋体" w:eastAsia="宋体" w:cs="宋体"/>
          <w:color w:val="000"/>
          <w:sz w:val="28"/>
          <w:szCs w:val="28"/>
        </w:rPr>
        <w:t xml:space="preserve">　　继续开展多方面思想宣传，充分利用我社在送课下乡、“粤菜师傅”工程培训以及扎根于农村的基层供销社的优势，拓宽思想宣传的广度。完善党员干部理论知识学习的反馈机制，更加注重党员干部在学用结合上的有效性，做到学以致用，提高全体党员干部的学习积极性。</w:t>
      </w:r>
    </w:p>
    <w:p>
      <w:pPr>
        <w:ind w:left="0" w:right="0" w:firstLine="560"/>
        <w:spacing w:before="450" w:after="450" w:line="312" w:lineRule="auto"/>
      </w:pPr>
      <w:r>
        <w:rPr>
          <w:rFonts w:ascii="宋体" w:hAnsi="宋体" w:eastAsia="宋体" w:cs="宋体"/>
          <w:color w:val="000"/>
          <w:sz w:val="28"/>
          <w:szCs w:val="28"/>
        </w:rPr>
        <w:t xml:space="preserve">　　二、大力开展新时代文明实践活动</w:t>
      </w:r>
    </w:p>
    <w:p>
      <w:pPr>
        <w:ind w:left="0" w:right="0" w:firstLine="560"/>
        <w:spacing w:before="450" w:after="450" w:line="312" w:lineRule="auto"/>
      </w:pPr>
      <w:r>
        <w:rPr>
          <w:rFonts w:ascii="宋体" w:hAnsi="宋体" w:eastAsia="宋体" w:cs="宋体"/>
          <w:color w:val="000"/>
          <w:sz w:val="28"/>
          <w:szCs w:val="28"/>
        </w:rPr>
        <w:t xml:space="preserve">　　积极推进新时代文明实践中心的建设，完善相关机制，推进队伍建设，落实保障措施。让传思想、传政策、传道德、传文化、传技能融入工作中去。</w:t>
      </w:r>
    </w:p>
    <w:p>
      <w:pPr>
        <w:ind w:left="0" w:right="0" w:firstLine="560"/>
        <w:spacing w:before="450" w:after="450" w:line="312" w:lineRule="auto"/>
      </w:pPr>
      <w:r>
        <w:rPr>
          <w:rFonts w:ascii="宋体" w:hAnsi="宋体" w:eastAsia="宋体" w:cs="宋体"/>
          <w:color w:val="000"/>
          <w:sz w:val="28"/>
          <w:szCs w:val="28"/>
        </w:rPr>
        <w:t xml:space="preserve">　　三、进一步加强意识形态工作</w:t>
      </w:r>
    </w:p>
    <w:p>
      <w:pPr>
        <w:ind w:left="0" w:right="0" w:firstLine="560"/>
        <w:spacing w:before="450" w:after="450" w:line="312" w:lineRule="auto"/>
      </w:pPr>
      <w:r>
        <w:rPr>
          <w:rFonts w:ascii="宋体" w:hAnsi="宋体" w:eastAsia="宋体" w:cs="宋体"/>
          <w:color w:val="000"/>
          <w:sz w:val="28"/>
          <w:szCs w:val="28"/>
        </w:rPr>
        <w:t xml:space="preserve">　　加强意识形态的宣传和引导，充分认识“意识形态工作是一项极端重要的工作”，坚定宣传党的理论和路线方针政策，坚定宣传中央重大工作部署，坚定宣传中央关于形势的重大分析判断，坚决同党中央保持高度一致，坚决维护中央权威，在全系统形成推进意识形态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　　2024年基层供销社工作计划市供销社2024年工作总结及2024年工作计划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　　今年供销社在县委的正确领导下，供销社党支部坚决贯彻县委全面从严治党工作部署，深入学习贯彻党的十九大精神，认真开展“转变作风改善发展环境建设年”活动，坚持把全面从严治党要求贯穿于供销社各项工作中，强化政治担当，加强廉政教育，严格纪律规定，确保了全面从严治党主体责任的有效落实。</w:t>
      </w:r>
    </w:p>
    <w:p>
      <w:pPr>
        <w:ind w:left="0" w:right="0" w:firstLine="560"/>
        <w:spacing w:before="450" w:after="450" w:line="312" w:lineRule="auto"/>
      </w:pPr>
      <w:r>
        <w:rPr>
          <w:rFonts w:ascii="宋体" w:hAnsi="宋体" w:eastAsia="宋体" w:cs="宋体"/>
          <w:color w:val="000"/>
          <w:sz w:val="28"/>
          <w:szCs w:val="28"/>
        </w:rPr>
        <w:t xml:space="preserve">　　一、加强班子建设，落实从严治党责任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增强抓党建工作的责任意识和创新意识，提升贯彻执行党的路线方针政策和重大决策部署的自觉性。</w:t>
      </w:r>
    </w:p>
    <w:p>
      <w:pPr>
        <w:ind w:left="0" w:right="0" w:firstLine="560"/>
        <w:spacing w:before="450" w:after="450" w:line="312" w:lineRule="auto"/>
      </w:pPr>
      <w:r>
        <w:rPr>
          <w:rFonts w:ascii="宋体" w:hAnsi="宋体" w:eastAsia="宋体" w:cs="宋体"/>
          <w:color w:val="000"/>
          <w:sz w:val="28"/>
          <w:szCs w:val="28"/>
        </w:rPr>
        <w:t xml:space="preserve">　　(二)强化责任担当。支部班子成员，认真履行“一岗双责”，对党建任务明确职责分工，坚持每月召开一次支部委员会,将党建工作与业务工作统筹推动，每季度召开一次支部党员大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(三)发挥示范引领作用。支部班子成员在抓好自身学习的同时，并带头参加支部集中学习教育活动，带头讲党课，带头遵守党的政治纪律和改进工作作风，以上率下，充分发挥支部班子领导示范作用。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二、强化理论学习，提升党员政治素质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供销联社党支部先后7次组织集中学习，深刻领会习近平总书记系列重要讲话和治国理政新理念新思想新战略，围绕学习内容开展专题讨论，使全体党员干部坚定不移把维护核心、维护党中央权威体现在思想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(二)开展主题党日活动。社党支部每月按照县委组织部下发的党员固定活动日内容，开展集中学习和主题党日活动。7月1日，我社全体党员奔赴会宁县，参观了中国工农红军长征胜利会师纪念馆和会师塔。</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　　(二)规范党员日常管理。坚持每月党员固定活动日按标准上缴党费，今年共缴纳党费3214元，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(一)严格“三会一课”制度。已召开12次支部委员会，4次支部党员大会，讲党课5次。</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五、持续改进作风，改善发展环境建设</w:t>
      </w:r>
    </w:p>
    <w:p>
      <w:pPr>
        <w:ind w:left="0" w:right="0" w:firstLine="560"/>
        <w:spacing w:before="450" w:after="450" w:line="312" w:lineRule="auto"/>
      </w:pPr>
      <w:r>
        <w:rPr>
          <w:rFonts w:ascii="宋体" w:hAnsi="宋体" w:eastAsia="宋体" w:cs="宋体"/>
          <w:color w:val="000"/>
          <w:sz w:val="28"/>
          <w:szCs w:val="28"/>
        </w:rPr>
        <w:t xml:space="preserve">　　(一)作风建设扎实推进。通过深入开展作风建设年活动，使全社广大干部思想认识、工作作风、办事效率和工作质量得到明显提升，着力解决影响和制约发展的突出问题，建立健全促进发展的长效机制，不断形成有利于发展的良好环境。</w:t>
      </w:r>
    </w:p>
    <w:p>
      <w:pPr>
        <w:ind w:left="0" w:right="0" w:firstLine="560"/>
        <w:spacing w:before="450" w:after="450" w:line="312" w:lineRule="auto"/>
      </w:pPr>
      <w:r>
        <w:rPr>
          <w:rFonts w:ascii="宋体" w:hAnsi="宋体" w:eastAsia="宋体" w:cs="宋体"/>
          <w:color w:val="000"/>
          <w:sz w:val="28"/>
          <w:szCs w:val="28"/>
        </w:rPr>
        <w:t xml:space="preserve">　　(二)深入基层联系群众。党支部班子及成员自觉深入脱贫攻坚帮扶村、服务对象办公场所等工作第一线，定期下访并解决实际困难和问题。今年去襄南镇祁尧村精准扶贫帮扶点4次36人次，有效拓展了联系群众的渠道和方式，并形成了常态化机制。</w:t>
      </w:r>
    </w:p>
    <w:p>
      <w:pPr>
        <w:ind w:left="0" w:right="0" w:firstLine="560"/>
        <w:spacing w:before="450" w:after="450" w:line="312" w:lineRule="auto"/>
      </w:pPr>
      <w:r>
        <w:rPr>
          <w:rFonts w:ascii="宋体" w:hAnsi="宋体" w:eastAsia="宋体" w:cs="宋体"/>
          <w:color w:val="000"/>
          <w:sz w:val="28"/>
          <w:szCs w:val="28"/>
        </w:rPr>
        <w:t xml:space="preserve">　　(三)源头防范正反警示。开展经常性纪律教育，发挥先进典型引领示范和反面典型警示教育作用。今年组织观看了《以折达公路问题为案例 开展作风建设警示教育》等专题片，并撰写观后感和心得体会，做到了以案反思，堵塞漏洞。</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2024-09-20T23:57:58+08:00</dcterms:created>
  <dcterms:modified xsi:type="dcterms:W3CDTF">2024-09-20T23:57:58+08:00</dcterms:modified>
</cp:coreProperties>
</file>

<file path=docProps/custom.xml><?xml version="1.0" encoding="utf-8"?>
<Properties xmlns="http://schemas.openxmlformats.org/officeDocument/2006/custom-properties" xmlns:vt="http://schemas.openxmlformats.org/officeDocument/2006/docPropsVTypes"/>
</file>