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某单位政治生态建设情况报告分析研判报告自查报告工作总结最新</w:t>
      </w:r>
      <w:bookmarkEnd w:id="1"/>
    </w:p>
    <w:p>
      <w:pPr>
        <w:jc w:val="center"/>
        <w:spacing w:before="0" w:after="450"/>
      </w:pPr>
      <w:r>
        <w:rPr>
          <w:rFonts w:ascii="Arial" w:hAnsi="Arial" w:eastAsia="Arial" w:cs="Arial"/>
          <w:color w:val="999999"/>
          <w:sz w:val="20"/>
          <w:szCs w:val="20"/>
        </w:rPr>
        <w:t xml:space="preserve">来源：网友投稿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政治生态这个概念，是习近平总书记2024年1月在十八届中央纪委二次全会上第一次提出来的。本站今天为大家精心准备了某单位政治生态建设情况报告分析研判报告自查报告工作总结，希望对大家有所帮助!　　某单位政治生态建设情况报告分析研判报告自查报告工...</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政治生态这个概念，是习近平总书记2024年1月在十八届中央纪委二次全会上第一次提出来的。本站今天为大家精心准备了某单位政治生态建设情况报告分析研判报告自查报告工作总结，希望对大家有所帮助![_TAG_h2]　　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&gt;　一、总体判断</w:t>
      </w:r>
    </w:p>
    <w:p>
      <w:pPr>
        <w:ind w:left="0" w:right="0" w:firstLine="560"/>
        <w:spacing w:before="450" w:after="450" w:line="312" w:lineRule="auto"/>
      </w:pPr>
      <w:r>
        <w:rPr>
          <w:rFonts w:ascii="宋体" w:hAnsi="宋体" w:eastAsia="宋体" w:cs="宋体"/>
          <w:color w:val="000"/>
          <w:sz w:val="28"/>
          <w:szCs w:val="28"/>
        </w:rPr>
        <w:t xml:space="preserve">　　党的十九大报告指出营造风清气正的良好政治生态，是我们党团结带领全国各族人民进行伟大斗争、建设伟大工程、推进伟大事业、实现伟大梦想的必然要求。习近平总书记多次强调，加强党的建设，必须营造一个良好的政治生态，自然环境要山清水秀，政治生态也要山清水秀。为找准贯彻落实党的十九大精神、推进全面从严治党向纵发展的着力点，我照明中心在进一步加强党纪党规学习的基础上，深入访谈党员干部、开展问卷调查，着力把脉中心的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&gt;　　&gt;二、存在问题思想上固步自封，因循守旧，缺乏危机意识和忧患意识;</w:t>
      </w:r>
    </w:p>
    <w:p>
      <w:pPr>
        <w:ind w:left="0" w:right="0" w:firstLine="560"/>
        <w:spacing w:before="450" w:after="450" w:line="312" w:lineRule="auto"/>
      </w:pPr>
      <w:r>
        <w:rPr>
          <w:rFonts w:ascii="宋体" w:hAnsi="宋体" w:eastAsia="宋体" w:cs="宋体"/>
          <w:color w:val="000"/>
          <w:sz w:val="28"/>
          <w:szCs w:val="28"/>
        </w:rPr>
        <w:t xml:space="preserve">　　学习上存在着轻视和忽视理论学习的思想，缺乏理论学习的兴趣和热情，一部分党员对中国特色社会主义理论体系不能做到真学、真懂、真信、真用，不能准确把握党的基本理论、基本路线、基本纲领、基本经验，缺乏理论自觉和理论自信;</w:t>
      </w:r>
    </w:p>
    <w:p>
      <w:pPr>
        <w:ind w:left="0" w:right="0" w:firstLine="560"/>
        <w:spacing w:before="450" w:after="450" w:line="312" w:lineRule="auto"/>
      </w:pPr>
      <w:r>
        <w:rPr>
          <w:rFonts w:ascii="宋体" w:hAnsi="宋体" w:eastAsia="宋体" w:cs="宋体"/>
          <w:color w:val="000"/>
          <w:sz w:val="28"/>
          <w:szCs w:val="28"/>
        </w:rPr>
        <w:t xml:space="preserve">　　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从总体上讲，我中心政治生态的主流是好的，干部队伍的作风是过硬的，我中心政治生态尤其是部分党员干部的精神状态和作风方面存在的问题是支流，是极少数。但同样必须讲清楚的是尽管是支流，也必须认真对待，如果任其发展，就会造成极大的社会危害，“千里之堤，溃于蚁穴”，“小洞不补，打洞吃苦”的道理想必我们都明白。政治生态方面有些问题的滋生蔓延，往往就始于我们对支流的忽视，最后不得不下大力气去解决。因此，我们必须从现在开始正式存在的问题，必须从现在高度重视和逐步解决这些问题，必须从现在开始引起全中心的警醒，抓紧加以解决。</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净化政治生态，营造良好的干部从政环境，是党的建设新常态下一项非常重要的政治任务，是推进全面从严治党的内在要求。然而精华政治生态，不可能一劳永逸，不可能一蹴而就，要常抓不懈。持续发力，方能做到久久为功。(一)把牢思想开关“铸魂”。意识强化理想信念，补精神之钙。净化政治生态，必须把思想引领摆在首位。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　　(二)推进从严治党“强基”。强化纪律规矩观念。充分利用群众路线教育。政治纪律和政治规矩集中教育，“三严三实”教育及党风廉政宣传教育月等活动载体，突出“八项规定”这个聚焦点狠抓作风教育;</w:t>
      </w:r>
    </w:p>
    <w:p>
      <w:pPr>
        <w:ind w:left="0" w:right="0" w:firstLine="560"/>
        <w:spacing w:before="450" w:after="450" w:line="312" w:lineRule="auto"/>
      </w:pPr>
      <w:r>
        <w:rPr>
          <w:rFonts w:ascii="宋体" w:hAnsi="宋体" w:eastAsia="宋体" w:cs="宋体"/>
          <w:color w:val="000"/>
          <w:sz w:val="28"/>
          <w:szCs w:val="28"/>
        </w:rPr>
        <w:t xml:space="preserve">　　突出法纪学习这个关键点，狠抓警示教育;</w:t>
      </w:r>
    </w:p>
    <w:p>
      <w:pPr>
        <w:ind w:left="0" w:right="0" w:firstLine="560"/>
        <w:spacing w:before="450" w:after="450" w:line="312" w:lineRule="auto"/>
      </w:pPr>
      <w:r>
        <w:rPr>
          <w:rFonts w:ascii="宋体" w:hAnsi="宋体" w:eastAsia="宋体" w:cs="宋体"/>
          <w:color w:val="000"/>
          <w:sz w:val="28"/>
          <w:szCs w:val="28"/>
        </w:rPr>
        <w:t xml:space="preserve">　　突出入脑入心这个薄弱点，狠抓廉政文化渗透教育。</w:t>
      </w:r>
    </w:p>
    <w:p>
      <w:pPr>
        <w:ind w:left="0" w:right="0" w:firstLine="560"/>
        <w:spacing w:before="450" w:after="450" w:line="312" w:lineRule="auto"/>
      </w:pPr>
      <w:r>
        <w:rPr>
          <w:rFonts w:ascii="宋体" w:hAnsi="宋体" w:eastAsia="宋体" w:cs="宋体"/>
          <w:color w:val="000"/>
          <w:sz w:val="28"/>
          <w:szCs w:val="28"/>
        </w:rPr>
        <w:t xml:space="preserve">　　(三)狠抓作风反腐“除垢”。坚持不懈强化干部监督。健全监督管理信息，完善颁布廉情档案，全面掌握干部情况，加强日常监督，注重抓早、抓小，经常性对党员进行“体检”，对倾向性问题早打预防针，严防小毛病发展成大问题。腐败是政治生态最大的污染，我们要始终保持惩治腐败的高压态势，做到有腐必惩、有贪必肃、抓早抓小、快查快结。强力治污除垢，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　　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党的十九大报告指出，全面净化党内政治生态，坚决纠正各种不正之风，以零容忍态度惩治腐败。十九届中央纪委二次全会强调，持之以恒正风肃纪，深入推进反腐败斗争，营造风清气正的良好政治生态。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郡县治，天下安。县域政治生态是全党政治生态的基础，深入推进反腐败斗争，必须坚持无禁区、全覆盖、零容忍，把全面从严治党覆盖到“最后一公里”。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为找准贯彻落实党的十九大精神、推进全面从严治党向纵深发展的着力点，四川省纪委在分析研判各县(市、区)管党治党情况的基础上，深入部分县(市、区)访谈党员干部、开展问卷调查、进村入户走访，着力把脉县域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&gt;县域政治生态明显好转</w:t>
      </w:r>
    </w:p>
    <w:p>
      <w:pPr>
        <w:ind w:left="0" w:right="0" w:firstLine="560"/>
        <w:spacing w:before="450" w:after="450" w:line="312" w:lineRule="auto"/>
      </w:pPr>
      <w:r>
        <w:rPr>
          <w:rFonts w:ascii="宋体" w:hAnsi="宋体" w:eastAsia="宋体" w:cs="宋体"/>
          <w:color w:val="000"/>
          <w:sz w:val="28"/>
          <w:szCs w:val="28"/>
        </w:rPr>
        <w:t xml:space="preserve">　　党的十八大以来，四川省大力推进全面从严治党向基层延伸，加快重塑县域政治生态，迎来了鼓舞人心的积极变化。</w:t>
      </w:r>
    </w:p>
    <w:p>
      <w:pPr>
        <w:ind w:left="0" w:right="0" w:firstLine="560"/>
        <w:spacing w:before="450" w:after="450" w:line="312" w:lineRule="auto"/>
      </w:pPr>
      <w:r>
        <w:rPr>
          <w:rFonts w:ascii="宋体" w:hAnsi="宋体" w:eastAsia="宋体" w:cs="宋体"/>
          <w:color w:val="000"/>
          <w:sz w:val="28"/>
          <w:szCs w:val="28"/>
        </w:rPr>
        <w:t xml:space="preserve">　　一是“烂树”、“病树”、“歪树”大幅减少，县域“森林”焕发新的生机。党的十八大以来，各县(市、区)党委、纪委管党治党责任意识普遍增强，大力拔“烂树”、治“病树”、正“歪树”，全省县(市、区)共查处人数由2024年的9801人，上升到2024年的23564人，清除了一大批政治生态“污染源”。</w:t>
      </w:r>
    </w:p>
    <w:p>
      <w:pPr>
        <w:ind w:left="0" w:right="0" w:firstLine="560"/>
        <w:spacing w:before="450" w:after="450" w:line="312" w:lineRule="auto"/>
      </w:pPr>
      <w:r>
        <w:rPr>
          <w:rFonts w:ascii="宋体" w:hAnsi="宋体" w:eastAsia="宋体" w:cs="宋体"/>
          <w:color w:val="000"/>
          <w:sz w:val="28"/>
          <w:szCs w:val="28"/>
        </w:rPr>
        <w:t xml:space="preserve">　　二是腐败存量持续消减，反腐败斗争压倒性态势已经形成并巩固发展。党的十八大以来，各地“打虎”“拍蝇”力度强劲，全省基层纪律审查立案数由2024年的9252件上升到2024年的17393件，全省检举控告类信访举报数从2024年的63461件(次)下降到2024年的35255件(次)，表明纪律震慑在增强、突出问题在减少。</w:t>
      </w:r>
    </w:p>
    <w:p>
      <w:pPr>
        <w:ind w:left="0" w:right="0" w:firstLine="560"/>
        <w:spacing w:before="450" w:after="450" w:line="312" w:lineRule="auto"/>
      </w:pPr>
      <w:r>
        <w:rPr>
          <w:rFonts w:ascii="宋体" w:hAnsi="宋体" w:eastAsia="宋体" w:cs="宋体"/>
          <w:color w:val="000"/>
          <w:sz w:val="28"/>
          <w:szCs w:val="28"/>
        </w:rPr>
        <w:t xml:space="preserve">　　三是社会评价群众满意度指数一路走高，全面从严治党赢得干部群众一致好评。党风廉政建设社会评价群众满意度指数由2024年的82.75%逐年上升至2024年的85.87%，特别是领导干部清廉自律等与政治生态关联度较高的指标，均同比上升。</w:t>
      </w:r>
    </w:p>
    <w:p>
      <w:pPr>
        <w:ind w:left="0" w:right="0" w:firstLine="560"/>
        <w:spacing w:before="450" w:after="450" w:line="312" w:lineRule="auto"/>
      </w:pPr>
      <w:r>
        <w:rPr>
          <w:rFonts w:ascii="宋体" w:hAnsi="宋体" w:eastAsia="宋体" w:cs="宋体"/>
          <w:color w:val="000"/>
          <w:sz w:val="28"/>
          <w:szCs w:val="28"/>
        </w:rPr>
        <w:t xml:space="preserve">　　四是党风政风呈现“四多四少”积极变化，党内正气上升、社会风气上扬态势明显。在政治生活上，清朗关系多了，亲缘政治少了;在纪律作风上，知敬畏的多了，坏规矩的少了;在选人用人上，重实绩的多了，跑关系的少了;在干事创业上，讲实干的多了，搞空谈的少了。</w:t>
      </w:r>
    </w:p>
    <w:p>
      <w:pPr>
        <w:ind w:left="0" w:right="0" w:firstLine="560"/>
        <w:spacing w:before="450" w:after="450" w:line="312" w:lineRule="auto"/>
      </w:pPr>
      <w:r>
        <w:rPr>
          <w:rFonts w:ascii="宋体" w:hAnsi="宋体" w:eastAsia="宋体" w:cs="宋体"/>
          <w:color w:val="000"/>
          <w:sz w:val="28"/>
          <w:szCs w:val="28"/>
        </w:rPr>
        <w:t xml:space="preserve">　　&gt;全面净化县域政治生态任重道远</w:t>
      </w:r>
    </w:p>
    <w:p>
      <w:pPr>
        <w:ind w:left="0" w:right="0" w:firstLine="560"/>
        <w:spacing w:before="450" w:after="450" w:line="312" w:lineRule="auto"/>
      </w:pPr>
      <w:r>
        <w:rPr>
          <w:rFonts w:ascii="宋体" w:hAnsi="宋体" w:eastAsia="宋体" w:cs="宋体"/>
          <w:color w:val="000"/>
          <w:sz w:val="28"/>
          <w:szCs w:val="28"/>
        </w:rPr>
        <w:t xml:space="preserve">　　从调研情况看，县域政治生态中的顽症痼疾还没有彻底根治，一些新的问题又浮出水面，制约政治生态的根本好转。</w:t>
      </w:r>
    </w:p>
    <w:p>
      <w:pPr>
        <w:ind w:left="0" w:right="0" w:firstLine="560"/>
        <w:spacing w:before="450" w:after="450" w:line="312" w:lineRule="auto"/>
      </w:pPr>
      <w:r>
        <w:rPr>
          <w:rFonts w:ascii="宋体" w:hAnsi="宋体" w:eastAsia="宋体" w:cs="宋体"/>
          <w:color w:val="000"/>
          <w:sz w:val="28"/>
          <w:szCs w:val="28"/>
        </w:rPr>
        <w:t xml:space="preserve">　　净化县域政治生态的政治责任落实不平衡。一是有的“关键少数”没有抓好“关键责任”。调研中，个别基层党组织负责人对经济发展说得头头是道，对管党治党则无话可谈;一些班子成员对分管领域的管党治党不清不楚。个别领导干部对基层站所干部的违纪行为“睁一只眼闭一只眼”，导致一个领域政治生态持续恶化。二是基层落实“两个责任”“说得多、做得少”的问题较突出。近年来，全省因主体责任落实不力被问责的1437名党员干部中，乡科级及以下占86.8%。三是基层纪检机关“三转”出现“回头转”，有的县纪委参与与主业无关的工作。四是个别党组织和党员的政治引领作用发挥不充分。有的单位落实“三会一课”存在形式主义，一些地方只顾“富口袋”、忘了“富脑袋”。</w:t>
      </w:r>
    </w:p>
    <w:p>
      <w:pPr>
        <w:ind w:left="0" w:right="0" w:firstLine="560"/>
        <w:spacing w:before="450" w:after="450" w:line="312" w:lineRule="auto"/>
      </w:pPr>
      <w:r>
        <w:rPr>
          <w:rFonts w:ascii="宋体" w:hAnsi="宋体" w:eastAsia="宋体" w:cs="宋体"/>
          <w:color w:val="000"/>
          <w:sz w:val="28"/>
          <w:szCs w:val="28"/>
        </w:rPr>
        <w:t xml:space="preserve">　　县域政治生态中矛盾的主要方面发生转移，从是不是风清气正转向了是不是积极向好。基层干部普遍认为，干事创业积极性总体上升，但为官不为的现象仍然存在，成为制约政治生态积极向好的重要问题。一是在任务重、责任大情况下，有的基层党员干部担当意识、奉献意识不足，激励拼搏奋斗的手段还不够有效。二是一些干部怕犯错担责，虽然基层感受到了干事创业中容错纠错的强烈信号，但这些干部仍然存在“分管越多、问责越多;创新越多、错得越多”的顾虑。三是乡(镇)一些年龄偏大的干部存在混日子想法，一些年轻干部“不愿到基层、不愿在基层”，乡(镇)干部普遍存在人员紧张的现状。</w:t>
      </w:r>
    </w:p>
    <w:p>
      <w:pPr>
        <w:ind w:left="0" w:right="0" w:firstLine="560"/>
        <w:spacing w:before="450" w:after="450" w:line="312" w:lineRule="auto"/>
      </w:pPr>
      <w:r>
        <w:rPr>
          <w:rFonts w:ascii="宋体" w:hAnsi="宋体" w:eastAsia="宋体" w:cs="宋体"/>
          <w:color w:val="000"/>
          <w:sz w:val="28"/>
          <w:szCs w:val="28"/>
        </w:rPr>
        <w:t xml:space="preserve">　　县域政治生态反复污染的风险较大。虽然县域政治生态发生了积极变化，但县域内熟人社会、亲缘关系、人文风俗没有变，一些问题的表现形式没有变。一是一把手违纪对政治生态破坏力巨大。县委书记廉洁，政治生态就会风清气正;县委书记出问题，政治生态必出问题。二是工程建设、土地矿权出让、政府采购、国有产权转让和大额资金管理使用等领域，交通、农林、扶贫及政法等行业依然是腐败高发易发的聚集区。三是“微腐败”量大面广，不收敛不收手问题依然突出。2024年以来，全省查处群众身边不正之风和腐败问题同比增长77.98%。四是违规收受礼品礼金、大操大办婚丧喜庆、违规发放津补贴或福利、违规配备使用公务用车这四类“老问题”较多。基层干部群众普遍反映形式主义积弊较深，检查多、会议多、文件多。五是选人用人的“潜规则”仍有市场，“老乡圈”“校友圈”“战友圈”等圈子文化客观存在，“遇事找关系”等民众心理比较常见。</w:t>
      </w:r>
    </w:p>
    <w:p>
      <w:pPr>
        <w:ind w:left="0" w:right="0" w:firstLine="560"/>
        <w:spacing w:before="450" w:after="450" w:line="312" w:lineRule="auto"/>
      </w:pPr>
      <w:r>
        <w:rPr>
          <w:rFonts w:ascii="宋体" w:hAnsi="宋体" w:eastAsia="宋体" w:cs="宋体"/>
          <w:color w:val="000"/>
          <w:sz w:val="28"/>
          <w:szCs w:val="28"/>
        </w:rPr>
        <w:t xml:space="preserve">　　干群关系还没有走出“塔西佗陷阱”，基层干部为民服务形象距离群众期待仍有差距。一是一些群众信“上”不信“下”。2024年，各级纪检机关接受信访举报同比下降，但群众到省级部门上访同比上升。二是县乡纪检机关的监督权威性认可度不够高。比如就巡察工作而言，有的群众对巡察组不信任，认为巡察就是走过场;有的干部对巡察组不信任，认为都是熟人，害怕向巡察组反映了问题，巡察干部转身就告知了被反映人。三是群众感情、群众观念需增强。有的干部怕群众、躲群众，不愿意与群众接触，既怕言行失当被录音录像，又怕群众要求无法解决。</w:t>
      </w:r>
    </w:p>
    <w:p>
      <w:pPr>
        <w:ind w:left="0" w:right="0" w:firstLine="560"/>
        <w:spacing w:before="450" w:after="450" w:line="312" w:lineRule="auto"/>
      </w:pPr>
      <w:r>
        <w:rPr>
          <w:rFonts w:ascii="宋体" w:hAnsi="宋体" w:eastAsia="宋体" w:cs="宋体"/>
          <w:color w:val="000"/>
          <w:sz w:val="28"/>
          <w:szCs w:val="28"/>
        </w:rPr>
        <w:t xml:space="preserve">　　&gt;全力推动县域政治生态根本好转</w:t>
      </w:r>
    </w:p>
    <w:p>
      <w:pPr>
        <w:ind w:left="0" w:right="0" w:firstLine="560"/>
        <w:spacing w:before="450" w:after="450" w:line="312" w:lineRule="auto"/>
      </w:pPr>
      <w:r>
        <w:rPr>
          <w:rFonts w:ascii="宋体" w:hAnsi="宋体" w:eastAsia="宋体" w:cs="宋体"/>
          <w:color w:val="000"/>
          <w:sz w:val="28"/>
          <w:szCs w:val="28"/>
        </w:rPr>
        <w:t xml:space="preserve">　　党的十九大提出要全面净化政治生态，只有县域政治生态净化了，全省政治生态才会彻底净化。必须把县域政治生态建设作为纵深推进全面从严治党的重要载体，坚持问题导向，以更加科学、更加严密、更加有效的思路举措，推动县域政治生态根本好转。</w:t>
      </w:r>
    </w:p>
    <w:p>
      <w:pPr>
        <w:ind w:left="0" w:right="0" w:firstLine="560"/>
        <w:spacing w:before="450" w:after="450" w:line="312" w:lineRule="auto"/>
      </w:pPr>
      <w:r>
        <w:rPr>
          <w:rFonts w:ascii="宋体" w:hAnsi="宋体" w:eastAsia="宋体" w:cs="宋体"/>
          <w:color w:val="000"/>
          <w:sz w:val="28"/>
          <w:szCs w:val="28"/>
        </w:rPr>
        <w:t xml:space="preserve">　　加强对县域政治生态的动态研判。推行干部廉政档案制度，定期对全省各县(市、区)开展政治生态分析研判，分类、分区域把握“树木”与“森林”情况。以提升和优化党风廉政建设社会评价为支撑，结合“互联网+”“大数据”等科技手段，建立科学量化的县域政治生态评价体系。</w:t>
      </w:r>
    </w:p>
    <w:p>
      <w:pPr>
        <w:ind w:left="0" w:right="0" w:firstLine="560"/>
        <w:spacing w:before="450" w:after="450" w:line="312" w:lineRule="auto"/>
      </w:pPr>
      <w:r>
        <w:rPr>
          <w:rFonts w:ascii="宋体" w:hAnsi="宋体" w:eastAsia="宋体" w:cs="宋体"/>
          <w:color w:val="000"/>
          <w:sz w:val="28"/>
          <w:szCs w:val="28"/>
        </w:rPr>
        <w:t xml:space="preserve">　　注重干部激励和选人用人双重保障。督促有关部门规范省、市、县三级绩效奖，合理确定各地绩效奖水平。建立基层干部工资福利正面清单，支持基层运用容错纠错机制。进一步鲜明选人用人导向，严格落实机关与基层干部的双向交流、定期轮岗。</w:t>
      </w:r>
    </w:p>
    <w:p>
      <w:pPr>
        <w:ind w:left="0" w:right="0" w:firstLine="560"/>
        <w:spacing w:before="450" w:after="450" w:line="312" w:lineRule="auto"/>
      </w:pPr>
      <w:r>
        <w:rPr>
          <w:rFonts w:ascii="宋体" w:hAnsi="宋体" w:eastAsia="宋体" w:cs="宋体"/>
          <w:color w:val="000"/>
          <w:sz w:val="28"/>
          <w:szCs w:val="28"/>
        </w:rPr>
        <w:t xml:space="preserve">　　强化政治生态“护林员”责任。抓紧抓牢县委书记这一“关键少数”，严格县委书记述责述廉，督促县委书记主动抓、深入抓政治生态建设。向社会公布县(市、区)党风廉政建设社会评价情况，把作风转变、党风廉政、群众满意等作为出具“党风廉政意见”的重要依据。全面落实深化国家监察体制改革部署，实现对所有行使公权力的公职人员监察全覆盖。加大巡视巡察上下联动力度，建立市(州)范围内的巡察组长、巡察人员库，探索运用交叉巡察方式，最大限度杜绝“关系网”，增强干部群众信任度。</w:t>
      </w:r>
    </w:p>
    <w:p>
      <w:pPr>
        <w:ind w:left="0" w:right="0" w:firstLine="560"/>
        <w:spacing w:before="450" w:after="450" w:line="312" w:lineRule="auto"/>
      </w:pPr>
      <w:r>
        <w:rPr>
          <w:rFonts w:ascii="宋体" w:hAnsi="宋体" w:eastAsia="宋体" w:cs="宋体"/>
          <w:color w:val="000"/>
          <w:sz w:val="28"/>
          <w:szCs w:val="28"/>
        </w:rPr>
        <w:t xml:space="preserve">　　打好基层正风反腐“歼灭战”。保持正风反腐高压态势，久久为功消存量，坚定不移遏制增量。开展工程建设领域专项整治，深化招投标体制机制改革，健全投资项目公示制。开展会风文风“回头看”，进一步整合省、市、县三级督查检查事项，以上率下杜绝形式主义。探索建立与村民自治选举相协调的村干部退出机制、农村党员违纪惩戒机制，把纪律震慑传递到末梢。</w:t>
      </w:r>
    </w:p>
    <w:p>
      <w:pPr>
        <w:ind w:left="0" w:right="0" w:firstLine="560"/>
        <w:spacing w:before="450" w:after="450" w:line="312" w:lineRule="auto"/>
      </w:pPr>
      <w:r>
        <w:rPr>
          <w:rFonts w:ascii="宋体" w:hAnsi="宋体" w:eastAsia="宋体" w:cs="宋体"/>
          <w:color w:val="000"/>
          <w:sz w:val="28"/>
          <w:szCs w:val="28"/>
        </w:rPr>
        <w:t xml:space="preserve">　　推动县域政治文化建设脱虚向实。塑造向上向善的县域人文精神，弘扬社会主义核心价值观，着力清除圈子文化、腐败亚文化等腐朽文化。构建“亲”“清”新型政商关系，铲除权钱交易、官商勾结的根基。</w:t>
      </w:r>
    </w:p>
    <w:p>
      <w:pPr>
        <w:ind w:left="0" w:right="0" w:firstLine="560"/>
        <w:spacing w:before="450" w:after="450" w:line="312" w:lineRule="auto"/>
      </w:pPr>
      <w:r>
        <w:rPr>
          <w:rFonts w:ascii="黑体" w:hAnsi="黑体" w:eastAsia="黑体" w:cs="黑体"/>
          <w:color w:val="000000"/>
          <w:sz w:val="36"/>
          <w:szCs w:val="36"/>
          <w:b w:val="1"/>
          <w:bCs w:val="1"/>
        </w:rPr>
        <w:t xml:space="preserve">　　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按照县纪委关于对政治生态建设突出问题进行自查的通知要求，我镇高度重视，及时召开党委会进行了研究安排，按照《关于新形势下党内政治生活的若干准则》十二个方面的具体要求进行了严肃的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&gt;一、政治生态建设基本情况</w:t>
      </w:r>
    </w:p>
    <w:p>
      <w:pPr>
        <w:ind w:left="0" w:right="0" w:firstLine="560"/>
        <w:spacing w:before="450" w:after="450" w:line="312" w:lineRule="auto"/>
      </w:pPr>
      <w:r>
        <w:rPr>
          <w:rFonts w:ascii="宋体" w:hAnsi="宋体" w:eastAsia="宋体" w:cs="宋体"/>
          <w:color w:val="000"/>
          <w:sz w:val="28"/>
          <w:szCs w:val="28"/>
        </w:rPr>
        <w:t xml:space="preserve">　　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习近平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　　&gt;二、政治生态建设方面存在的突出问题</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　　(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　　(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　　(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　　(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　　(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　　(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　　(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　　(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　　(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　　(十)保持清正廉洁的政治本色方面：部分党员“四风”问题整改不彻底。例如镇纪委在督查检查中发现有个别党员不能严格遵守党内各项制度和廉洁自律准则，生活庸俗化、低级趣味化，</w:t>
      </w:r>
    </w:p>
    <w:p>
      <w:pPr>
        <w:ind w:left="0" w:right="0" w:firstLine="560"/>
        <w:spacing w:before="450" w:after="450" w:line="312" w:lineRule="auto"/>
      </w:pPr>
      <w:r>
        <w:rPr>
          <w:rFonts w:ascii="宋体" w:hAnsi="宋体" w:eastAsia="宋体" w:cs="宋体"/>
          <w:color w:val="000"/>
          <w:sz w:val="28"/>
          <w:szCs w:val="28"/>
        </w:rPr>
        <w:t xml:space="preserve">　　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　　&gt;三、修复和净化政治生态建设突出问题的措施</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求。我镇将进一步深入推进“两学一做”学习教育常态化制度化，用习近平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　　(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w:t>
      </w:r>
    </w:p>
    <w:p>
      <w:pPr>
        <w:ind w:left="0" w:right="0" w:firstLine="560"/>
        <w:spacing w:before="450" w:after="450" w:line="312" w:lineRule="auto"/>
      </w:pPr>
      <w:r>
        <w:rPr>
          <w:rFonts w:ascii="宋体" w:hAnsi="宋体" w:eastAsia="宋体" w:cs="宋体"/>
          <w:color w:val="000"/>
          <w:sz w:val="28"/>
          <w:szCs w:val="28"/>
        </w:rPr>
        <w:t xml:space="preserve">　　&gt;持续深入推进党风廉政建设。</w:t>
      </w:r>
    </w:p>
    <w:p>
      <w:pPr>
        <w:ind w:left="0" w:right="0" w:firstLine="560"/>
        <w:spacing w:before="450" w:after="450" w:line="312" w:lineRule="auto"/>
      </w:pPr>
      <w:r>
        <w:rPr>
          <w:rFonts w:ascii="宋体" w:hAnsi="宋体" w:eastAsia="宋体" w:cs="宋体"/>
          <w:color w:val="000"/>
          <w:sz w:val="28"/>
          <w:szCs w:val="28"/>
        </w:rPr>
        <w:t xml:space="preserve">　　(三)抓严管，落实实从严治吏的要求。旗帜鲜明地树立立“德才兼备、以德为先、以廉为基基”的用人导向，在班子建设上，提出了创建“五型”班子(学习型、实干型、创新型、团结型、廉洁型)，在队伍建设上，提出了争做“五种人”的要求(政治坚定的“明白人”、政策宣传的“带头人”、助推发展的“引路人”、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　　(四)抓严惩，落实反腐肃肃贪的要求。全面落实党风廉政建设“两个责任””，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w:t>
      </w:r>
    </w:p>
    <w:p>
      <w:pPr>
        <w:ind w:left="0" w:right="0" w:firstLine="560"/>
        <w:spacing w:before="450" w:after="450" w:line="312" w:lineRule="auto"/>
      </w:pPr>
      <w:r>
        <w:rPr>
          <w:rFonts w:ascii="宋体" w:hAnsi="宋体" w:eastAsia="宋体" w:cs="宋体"/>
          <w:color w:val="000"/>
          <w:sz w:val="28"/>
          <w:szCs w:val="28"/>
        </w:rPr>
        <w:t xml:space="preserve">　　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2024-09-20T20:40:52+08:00</dcterms:created>
  <dcterms:modified xsi:type="dcterms:W3CDTF">2024-09-20T20:40:52+08:00</dcterms:modified>
</cp:coreProperties>
</file>

<file path=docProps/custom.xml><?xml version="1.0" encoding="utf-8"?>
<Properties xmlns="http://schemas.openxmlformats.org/officeDocument/2006/custom-properties" xmlns:vt="http://schemas.openxmlformats.org/officeDocument/2006/docPropsVTypes"/>
</file>