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2024年第一季度党建工作总结报告</w:t>
      </w:r>
      <w:bookmarkEnd w:id="1"/>
    </w:p>
    <w:p>
      <w:pPr>
        <w:jc w:val="center"/>
        <w:spacing w:before="0" w:after="450"/>
      </w:pPr>
      <w:r>
        <w:rPr>
          <w:rFonts w:ascii="Arial" w:hAnsi="Arial" w:eastAsia="Arial" w:cs="Arial"/>
          <w:color w:val="999999"/>
          <w:sz w:val="20"/>
          <w:szCs w:val="20"/>
        </w:rPr>
        <w:t xml:space="preserve">来源：网友投稿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第一季...</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第一季度党建工作总结报告，以供大家参考![_TAG_h2]　　2024年第一季度党建工作总结报告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按照市委党建办《关于扎实做好党建工作落实情况检查相关准备工作的通知》要求，X县委党建工作领导小组迅速召开党建工作专题会议，传达上级通知精神，认真部署排查任务，现对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　　(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　　(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&gt;　　二、具体排查情况</w:t>
      </w:r>
    </w:p>
    <w:p>
      <w:pPr>
        <w:ind w:left="0" w:right="0" w:firstLine="560"/>
        <w:spacing w:before="450" w:after="450" w:line="312" w:lineRule="auto"/>
      </w:pPr>
      <w:r>
        <w:rPr>
          <w:rFonts w:ascii="宋体" w:hAnsi="宋体" w:eastAsia="宋体" w:cs="宋体"/>
          <w:color w:val="000"/>
          <w:sz w:val="28"/>
          <w:szCs w:val="28"/>
        </w:rPr>
        <w:t xml:space="preserve">　　经排查，今年以来，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　　(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&gt;四创新党员教育方式，开展“党员保先巡查活动”和“最差党员评议活动”。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局党委坚持以习近平新时代中国特色社会主义思想为指导，勇担管党治党政治责任，持续用力正风肃纪，旗帜鲜明惩治腐败，坚决有力刷新吏治，不断巩固风清气正的良好政治生态。全系统干部职工的廉政意识进一步树立、守纪意识进一步增强，为推动国土资源管理事业正常发展提供了坚强的纪律保障。　</w:t>
      </w:r>
    </w:p>
    <w:p>
      <w:pPr>
        <w:ind w:left="0" w:right="0" w:firstLine="560"/>
        <w:spacing w:before="450" w:after="450" w:line="312" w:lineRule="auto"/>
      </w:pPr>
      <w:r>
        <w:rPr>
          <w:rFonts w:ascii="宋体" w:hAnsi="宋体" w:eastAsia="宋体" w:cs="宋体"/>
          <w:color w:val="000"/>
          <w:sz w:val="28"/>
          <w:szCs w:val="28"/>
        </w:rPr>
        <w:t xml:space="preserve">   　党的十九大以来，党中央围绕党要管党、从严治党，作出了一系列重大决策部署，特别是习近平总书记发表了一系列重要讲话，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　　</w:t>
      </w:r>
    </w:p>
    <w:p>
      <w:pPr>
        <w:ind w:left="0" w:right="0" w:firstLine="560"/>
        <w:spacing w:before="450" w:after="450" w:line="312" w:lineRule="auto"/>
      </w:pPr>
      <w:r>
        <w:rPr>
          <w:rFonts w:ascii="宋体" w:hAnsi="宋体" w:eastAsia="宋体" w:cs="宋体"/>
          <w:color w:val="000"/>
          <w:sz w:val="28"/>
          <w:szCs w:val="28"/>
        </w:rPr>
        <w:t xml:space="preserve">      对下一步全市国土资源系统党风廉政建设提六点意见：</w:t>
      </w:r>
    </w:p>
    <w:p>
      <w:pPr>
        <w:ind w:left="0" w:right="0" w:firstLine="560"/>
        <w:spacing w:before="450" w:after="450" w:line="312" w:lineRule="auto"/>
      </w:pPr>
      <w:r>
        <w:rPr>
          <w:rFonts w:ascii="宋体" w:hAnsi="宋体" w:eastAsia="宋体" w:cs="宋体"/>
          <w:color w:val="000"/>
          <w:sz w:val="28"/>
          <w:szCs w:val="28"/>
        </w:rPr>
        <w:t xml:space="preserve">     一是要坚持加强党的全面建设。始终把党的政治建设摆在首位，坚定维护以习近平同志为核心的党中央权威和集中统一领导，严明政治纪律和政治规矩，推进政治生态建设，用问责倒逼管党治党责任落实。</w:t>
      </w:r>
    </w:p>
    <w:p>
      <w:pPr>
        <w:ind w:left="0" w:right="0" w:firstLine="560"/>
        <w:spacing w:before="450" w:after="450" w:line="312" w:lineRule="auto"/>
      </w:pPr>
      <w:r>
        <w:rPr>
          <w:rFonts w:ascii="宋体" w:hAnsi="宋体" w:eastAsia="宋体" w:cs="宋体"/>
          <w:color w:val="000"/>
          <w:sz w:val="28"/>
          <w:szCs w:val="28"/>
        </w:rPr>
        <w:t xml:space="preserve">    二是驰而不息开展正风肃纪。持续推进中央八项规定、省委省政府十项规定、市委市政府十一项规定的落实。坚决纠正形式主义和官僚主义，教育引导党员干部扬正气树新风。</w:t>
      </w:r>
    </w:p>
    <w:p>
      <w:pPr>
        <w:ind w:left="0" w:right="0" w:firstLine="560"/>
        <w:spacing w:before="450" w:after="450" w:line="312" w:lineRule="auto"/>
      </w:pPr>
      <w:r>
        <w:rPr>
          <w:rFonts w:ascii="宋体" w:hAnsi="宋体" w:eastAsia="宋体" w:cs="宋体"/>
          <w:color w:val="000"/>
          <w:sz w:val="28"/>
          <w:szCs w:val="28"/>
        </w:rPr>
        <w:t xml:space="preserve">    三是巩固发展反腐败斗争压倒性态势。要持续加大问题调查力度，完善党领导反腐败的工作体制、决策机制和实施举措，创新开展“会前学纪学法”，严格落实任前廉政评估。</w:t>
      </w:r>
    </w:p>
    <w:p>
      <w:pPr>
        <w:ind w:left="0" w:right="0" w:firstLine="560"/>
        <w:spacing w:before="450" w:after="450" w:line="312" w:lineRule="auto"/>
      </w:pPr>
      <w:r>
        <w:rPr>
          <w:rFonts w:ascii="宋体" w:hAnsi="宋体" w:eastAsia="宋体" w:cs="宋体"/>
          <w:color w:val="000"/>
          <w:sz w:val="28"/>
          <w:szCs w:val="28"/>
        </w:rPr>
        <w:t xml:space="preserve">    四是着力解决群众身边的腐败和作风问题。坚持把惩治基层腐败问题牢牢抓在手上，更大力度整治基层“微腐败”，围绕脱贫攻坚领域，坚决查处发生在项目资金、征地拆迁、地灾防治、执法监察、政务服务等领域的严重违纪违法行为。五是构建覆盖全面的监督管理体系。综合运用批评教育、诫勉谈话、组织调整、党纪处分等各种手段，强化违纪问题、悔过认错表现的分析研究，提高精准把握政策能力。六是建设忠诚干净担当的干部队伍。牢守政治定位，进一步加强机关党建，带头开展政治建设，推进“两学一做”学习教育常态化制度化，开展好“不忘初心、牢记使命”主题教育，保持对党和人民绝对忠诚的政治品格。严格政治纪律、组织纪律、工作纪律、生活纪律等各项纪律。　　</w:t>
      </w:r>
    </w:p>
    <w:p>
      <w:pPr>
        <w:ind w:left="0" w:right="0" w:firstLine="560"/>
        <w:spacing w:before="450" w:after="450" w:line="312" w:lineRule="auto"/>
      </w:pPr>
      <w:r>
        <w:rPr>
          <w:rFonts w:ascii="宋体" w:hAnsi="宋体" w:eastAsia="宋体" w:cs="宋体"/>
          <w:color w:val="000"/>
          <w:sz w:val="28"/>
          <w:szCs w:val="28"/>
        </w:rPr>
        <w:t xml:space="preserve">     接下来的第二季度的党建工作即将启程，干部职工要自觉做到责任上肩、规矩入脑，手脚干净、以上率下，自我深化、自我完善、自我革新、自我提高，扎实完成好党风廉政建设各项工作任务，为推动全市国土资源工作再上新台阶提供更加坚强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2024-09-21T00:55:02+08:00</dcterms:created>
  <dcterms:modified xsi:type="dcterms:W3CDTF">2024-09-21T00:55:02+08:00</dcterms:modified>
</cp:coreProperties>
</file>

<file path=docProps/custom.xml><?xml version="1.0" encoding="utf-8"?>
<Properties xmlns="http://schemas.openxmlformats.org/officeDocument/2006/custom-properties" xmlns:vt="http://schemas.openxmlformats.org/officeDocument/2006/docPropsVTypes"/>
</file>