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2024年度水利局法治政府建设工作总结三篇</w:t>
      </w:r>
      <w:bookmarkEnd w:id="1"/>
    </w:p>
    <w:p>
      <w:pPr>
        <w:jc w:val="center"/>
        <w:spacing w:before="0" w:after="450"/>
      </w:pPr>
      <w:r>
        <w:rPr>
          <w:rFonts w:ascii="Arial" w:hAnsi="Arial" w:eastAsia="Arial" w:cs="Arial"/>
          <w:color w:val="999999"/>
          <w:sz w:val="20"/>
          <w:szCs w:val="20"/>
        </w:rPr>
        <w:t xml:space="preserve">来源：网友投稿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以下是为大家整理的关于2024年度水利局法治政府建设工作总结的文章3...</w:t>
      </w:r>
    </w:p>
    <w:p>
      <w:pPr>
        <w:ind w:left="0" w:right="0" w:firstLine="560"/>
        <w:spacing w:before="450" w:after="450" w:line="312" w:lineRule="auto"/>
      </w:pPr>
      <w:r>
        <w:rPr>
          <w:rFonts w:ascii="宋体" w:hAnsi="宋体" w:eastAsia="宋体" w:cs="宋体"/>
          <w:color w:val="000"/>
          <w:sz w:val="28"/>
          <w:szCs w:val="28"/>
        </w:rPr>
        <w:t xml:space="preserve">　　工作总结是对一段时间内的工作进行全面系统的总体检查、总体评价、总体分析和总体研究，分析成果中存在的不足，总结经验教训。摘要是一种应用性写作，是对已完成工作的理性反思。 以下是为大家整理的关于2024年度水利局法治政府建设工作总结的文章3篇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2024年度水利局法治政府建设工作总结1</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_-2024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_〕8号)《上饶市人民政府办公室关于印发的通知》(饶府办字〔20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_年2月为加强法治政府建设，强化事中事后监管，规范行政执法检查行为，提高水利行政执法水平，营造良好的营商环境，根据《上饶市推进法治政府建设工作领导小组办公室关于转发的通知》(饶法府建办字〔20_〕1号)要求，结合我局工作实际，针对性地制定了《上饶市水利局20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x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_年3月为深入推进依法行政，提升水利系统法治能力，加快法治机关建设进程，参照《20_年全市普法依法治理工作要点》，制定了《20_年度上饶市水利局普法依法治理工作计划》，将20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_年4月为做好水利行业法治政府建设的各项工作，参照《上饶市20_年法治政府建设工作要点》结合我局实际，及时制定了《20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5.20_年5月为贯彻落实市司法局、市普法办《“我为群众办实事 法治宣传进万家”活动工作方案》的要求。在推进法律进机关方面，到20_年12月底每月组织1次中心组集中学法、1次集体学法，每季度抓住重要时间节点组织至少一次面向社会公众的普法活动。在推进法律进单位方面，根据文件要求，制定了《上饶市水利局20_年“谁执法谁普法”工作方案》明确按照20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普法进单位。为深入贯彻落实习近平法治思想、习近平总书记关于治水工作重要讲话指示批示和推动长江经济带发展系列重要讲话精神，全面推行水行政执法“三项制度”，加强水行政执法监督工作，提高水行政执法队伍能力，促进严格规范公正文明执法，在七月中下旬召开了两次局机关会议统筹部署水行政执法监督工作。8月期间派出专项调研组下沉到全市执法任务较重的德兴市、万年县、弋阳县，对水行政执法情况进行了全面深入的调研，查看了相关资料，开展了有关水行政执法方面法律法规的宣传。</w:t>
      </w:r>
    </w:p>
    <w:p>
      <w:pPr>
        <w:ind w:left="0" w:right="0" w:firstLine="560"/>
        <w:spacing w:before="450" w:after="450" w:line="312" w:lineRule="auto"/>
      </w:pPr>
      <w:r>
        <w:rPr>
          <w:rFonts w:ascii="宋体" w:hAnsi="宋体" w:eastAsia="宋体" w:cs="宋体"/>
          <w:color w:val="000"/>
          <w:sz w:val="28"/>
          <w:szCs w:val="28"/>
        </w:rPr>
        <w:t xml:space="preserve">　　(六)普法进企业。为深入贯彻落实习近平总书记关于安全生产重要论述，牢固树立“人民至上、生命至上”的理念，坚持科学发展、安全发展，着力营造学法、懂法、守法和用法的浓厚氛围，不断提高水利监管人员和从业人员的安全生产意识，在节前做好水利安全生产工作，牢牢守住水利安全生产这条红线、生命线、高压线，切实维护人民群众生命财产安全。9月29日，上饶市水利局组织宣讲组来到余干县，深入江西鄱信水利建筑工程有限公司和江西双诚建筑工程有限公司开展新《安全生产法》的学习宣讲。宣讲期间召开了专题座谈会，向企业负责人和各工作人员对新《安全生产法》此次修改的主要内容进行了详细解读，提出要从源头上防范化解重大安全风险，健全安全生产责任体系，落实好全员安全生产责任制、安全风险分级管控和隐患排查治理双重预防机制，做好安全标准化建设工作，提高安全生产水平，履行安全生产职责，不断强化新问题新风险的防范应对能力。</w:t>
      </w:r>
    </w:p>
    <w:p>
      <w:pPr>
        <w:ind w:left="0" w:right="0" w:firstLine="560"/>
        <w:spacing w:before="450" w:after="450" w:line="312" w:lineRule="auto"/>
      </w:pPr>
      <w:r>
        <w:rPr>
          <w:rFonts w:ascii="宋体" w:hAnsi="宋体" w:eastAsia="宋体" w:cs="宋体"/>
          <w:color w:val="000"/>
          <w:sz w:val="28"/>
          <w:szCs w:val="28"/>
        </w:rPr>
        <w:t xml:space="preserve">　　&gt;三、持推进“我为群众办实事”</w:t>
      </w:r>
    </w:p>
    <w:p>
      <w:pPr>
        <w:ind w:left="0" w:right="0" w:firstLine="560"/>
        <w:spacing w:before="450" w:after="450" w:line="312" w:lineRule="auto"/>
      </w:pPr>
      <w:r>
        <w:rPr>
          <w:rFonts w:ascii="宋体" w:hAnsi="宋体" w:eastAsia="宋体" w:cs="宋体"/>
          <w:color w:val="000"/>
          <w:sz w:val="28"/>
          <w:szCs w:val="28"/>
        </w:rPr>
        <w:t xml:space="preserve">　　为扎实开展党史学习教育“我为群众办实事”实践活动，将法治精神和法律知识更加深入精准地送到群众身边、植根群众心里、更好地为人民群众生产生活服务，我局在20_年期间开展了一系列“我为群众办实事”活动。</w:t>
      </w:r>
    </w:p>
    <w:p>
      <w:pPr>
        <w:ind w:left="0" w:right="0" w:firstLine="560"/>
        <w:spacing w:before="450" w:after="450" w:line="312" w:lineRule="auto"/>
      </w:pPr>
      <w:r>
        <w:rPr>
          <w:rFonts w:ascii="宋体" w:hAnsi="宋体" w:eastAsia="宋体" w:cs="宋体"/>
          <w:color w:val="000"/>
          <w:sz w:val="28"/>
          <w:szCs w:val="28"/>
        </w:rPr>
        <w:t xml:space="preserve">　　(一)实施法治为民项目工程</w:t>
      </w:r>
    </w:p>
    <w:p>
      <w:pPr>
        <w:ind w:left="0" w:right="0" w:firstLine="560"/>
        <w:spacing w:before="450" w:after="450" w:line="312" w:lineRule="auto"/>
      </w:pPr>
      <w:r>
        <w:rPr>
          <w:rFonts w:ascii="宋体" w:hAnsi="宋体" w:eastAsia="宋体" w:cs="宋体"/>
          <w:color w:val="000"/>
          <w:sz w:val="28"/>
          <w:szCs w:val="28"/>
        </w:rPr>
        <w:t xml:space="preserve">　　1.农村饮水安全工程。围绕做好农村饮水安全工作，提高政治站位，强化履职担当，结合党史学习教育，把切实解决农村饮水安全作为“我为群众办实事”实践活动的重要举措，全力推动农村饮水安全工作取得更实更好成效。要针对问题抓整改，狠抓责任落实，按照专项整治工作方案，充分发挥暗访检查、专项督查、监督检查等机制的作用。要以推进城乡供水一体化为抓手，形成常态长效机制，确保城乡供水一体化顺利推进。</w:t>
      </w:r>
    </w:p>
    <w:p>
      <w:pPr>
        <w:ind w:left="0" w:right="0" w:firstLine="560"/>
        <w:spacing w:before="450" w:after="450" w:line="312" w:lineRule="auto"/>
      </w:pPr>
      <w:r>
        <w:rPr>
          <w:rFonts w:ascii="宋体" w:hAnsi="宋体" w:eastAsia="宋体" w:cs="宋体"/>
          <w:color w:val="000"/>
          <w:sz w:val="28"/>
          <w:szCs w:val="28"/>
        </w:rPr>
        <w:t xml:space="preserve">　　2.小型水库除险加固工程。该项工程是“我为群众办实事”的民生工程，安全工程，必须在思想上高度重视，牢固树立责任意识，规矩意识，大局意识，抓好水利工程建设监管，确保人民群众生命财产安全。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　　(二)办理法治为民实事难事</w:t>
      </w:r>
    </w:p>
    <w:p>
      <w:pPr>
        <w:ind w:left="0" w:right="0" w:firstLine="560"/>
        <w:spacing w:before="450" w:after="450" w:line="312" w:lineRule="auto"/>
      </w:pPr>
      <w:r>
        <w:rPr>
          <w:rFonts w:ascii="宋体" w:hAnsi="宋体" w:eastAsia="宋体" w:cs="宋体"/>
          <w:color w:val="000"/>
          <w:sz w:val="28"/>
          <w:szCs w:val="28"/>
        </w:rPr>
        <w:t xml:space="preserve">　　1.水土保持补偿费缴费提速提效。20_年8月20日，江西省非税收入信息互联互通平台正式上线运行。为满足行政管理部门费种入库管理的需要，实现征管信息实时共享，方便缴费人“一门、一站、一次”办理缴费，税务部门会同水利等有关部门按照“便民、高效、安全”的原则，成功研发上线江西省非税收入信息互联互通平台。今后，水利和行政审批局等行政管理部门通过平台对审批(许可)项目信息进行采集与报告，平台将项目计征、缴款信息实时共享给上级行政主管部门、税务和财政等相关部门，不断提高跨部门费种征管效率。截止目前，共有29个企业通过该平台完成自主缴费，切实提高了企业自主缴费积极性和便捷性，彻底解决了过去业主对缴费流程的疑问，实现了“只跑一次”、“一次不跑”。</w:t>
      </w:r>
    </w:p>
    <w:p>
      <w:pPr>
        <w:ind w:left="0" w:right="0" w:firstLine="560"/>
        <w:spacing w:before="450" w:after="450" w:line="312" w:lineRule="auto"/>
      </w:pPr>
      <w:r>
        <w:rPr>
          <w:rFonts w:ascii="宋体" w:hAnsi="宋体" w:eastAsia="宋体" w:cs="宋体"/>
          <w:color w:val="000"/>
          <w:sz w:val="28"/>
          <w:szCs w:val="28"/>
        </w:rPr>
        <w:t xml:space="preserve">　　2.安全生产管理人员证件线上变更。通过前期线下核验相关人员证件原件，现就企业提交名单已经实现全面电子化，利用江西省水利水电施工企业安全生产三类人员管理系统各企业可以通过全程网上操作实现上饶市辖区内的变更、外市转入上饶市的变更，实现了企业办理变更更快捷、更便利、更省心。</w:t>
      </w:r>
    </w:p>
    <w:p>
      <w:pPr>
        <w:ind w:left="0" w:right="0" w:firstLine="560"/>
        <w:spacing w:before="450" w:after="450" w:line="312" w:lineRule="auto"/>
      </w:pPr>
      <w:r>
        <w:rPr>
          <w:rFonts w:ascii="宋体" w:hAnsi="宋体" w:eastAsia="宋体" w:cs="宋体"/>
          <w:color w:val="000"/>
          <w:sz w:val="28"/>
          <w:szCs w:val="28"/>
        </w:rPr>
        <w:t xml:space="preserve">　　3.“跨省通办”政务服务。为深入贯彻国务院办公厅关于政务服务“跨省通办”要求，进一步加强省际边界城市经济交流、方便群众办事和减少人员流动，2024年江西上饶市、浙江衢州市、福建南平市、安徽黄山市四省边际城市建立了跨省通办体制机制和运行模式，依托全国一体化政务服务平台，实现了四地跨省通办101个政务服务事项的“网上办”、“指尖办”、“就近办”。上饶市水利局积极推进水利行业政务服务改革，让“我为群众办实事”落地生根，2024年5月，江西上饶市与毗邻的浙江衢州市、安徽黄山市、福建南平市四市水利局经多次沟通、协调，率先在全国水利系统开通“跨省通办”业务，取水单位或个人可在四市范围内任一政务服务大厅“跨省通办”专窗提交申请，办理取水许可电子证照。这是第102项“跨省通办”政务服务事项，也是上饶市工程建设项目审批制度改革中首个工改审批事项。并在9月实现了全国首张\"跨省通办\"取水许可电子证照落地上饶市广丰区。</w:t>
      </w:r>
    </w:p>
    <w:p>
      <w:pPr>
        <w:ind w:left="0" w:right="0" w:firstLine="560"/>
        <w:spacing w:before="450" w:after="450" w:line="312" w:lineRule="auto"/>
      </w:pPr>
      <w:r>
        <w:rPr>
          <w:rFonts w:ascii="宋体" w:hAnsi="宋体" w:eastAsia="宋体" w:cs="宋体"/>
          <w:color w:val="000"/>
          <w:sz w:val="28"/>
          <w:szCs w:val="28"/>
        </w:rPr>
        <w:t xml:space="preserve">　　&gt;四、日常工作稳步推进</w:t>
      </w:r>
    </w:p>
    <w:p>
      <w:pPr>
        <w:ind w:left="0" w:right="0" w:firstLine="560"/>
        <w:spacing w:before="450" w:after="450" w:line="312" w:lineRule="auto"/>
      </w:pPr>
      <w:r>
        <w:rPr>
          <w:rFonts w:ascii="宋体" w:hAnsi="宋体" w:eastAsia="宋体" w:cs="宋体"/>
          <w:color w:val="000"/>
          <w:sz w:val="28"/>
          <w:szCs w:val="28"/>
        </w:rPr>
        <w:t xml:space="preserve">　　1.积极参加省厅对提高水利系统干部职工的法律法规专题讲座、视频会议等，通过听取专家关于《长江保护法》《行政处罚法》《安全生产法》的解读，提高了水利干部职工的法律素养和执法能力。</w:t>
      </w:r>
    </w:p>
    <w:p>
      <w:pPr>
        <w:ind w:left="0" w:right="0" w:firstLine="560"/>
        <w:spacing w:before="450" w:after="450" w:line="312" w:lineRule="auto"/>
      </w:pPr>
      <w:r>
        <w:rPr>
          <w:rFonts w:ascii="宋体" w:hAnsi="宋体" w:eastAsia="宋体" w:cs="宋体"/>
          <w:color w:val="000"/>
          <w:sz w:val="28"/>
          <w:szCs w:val="28"/>
        </w:rPr>
        <w:t xml:space="preserve">　　2.加强“互联网+监管”平台的使用。协同各科室每月按时按量完成任务指标，做到日常监管动态和监管曝光台的录入常态化。</w:t>
      </w:r>
    </w:p>
    <w:p>
      <w:pPr>
        <w:ind w:left="0" w:right="0" w:firstLine="560"/>
        <w:spacing w:before="450" w:after="450" w:line="312" w:lineRule="auto"/>
      </w:pPr>
      <w:r>
        <w:rPr>
          <w:rFonts w:ascii="宋体" w:hAnsi="宋体" w:eastAsia="宋体" w:cs="宋体"/>
          <w:color w:val="000"/>
          <w:sz w:val="28"/>
          <w:szCs w:val="28"/>
        </w:rPr>
        <w:t xml:space="preserve">　　3.进一步规范行政执法。按时完成“双随机一公开”执法检查计划，做到及时检查、及时录入。截止12月，我局三项“双随机一公开”任务已经完成并及时录入结果。</w:t>
      </w:r>
    </w:p>
    <w:p>
      <w:pPr>
        <w:ind w:left="0" w:right="0" w:firstLine="560"/>
        <w:spacing w:before="450" w:after="450" w:line="312" w:lineRule="auto"/>
      </w:pPr>
      <w:r>
        <w:rPr>
          <w:rFonts w:ascii="宋体" w:hAnsi="宋体" w:eastAsia="宋体" w:cs="宋体"/>
          <w:color w:val="000"/>
          <w:sz w:val="28"/>
          <w:szCs w:val="28"/>
        </w:rPr>
        <w:t xml:space="preserve">　　4.利用水利大讲堂集中组织领导干部学习。每半月开展一次水利大讲堂系列活动，采取科室负责人讲课、召开主题会议等形式，领导干部带头学法用法，提高全局人员法律素养、职业素养。</w:t>
      </w:r>
    </w:p>
    <w:p>
      <w:pPr>
        <w:ind w:left="0" w:right="0" w:firstLine="560"/>
        <w:spacing w:before="450" w:after="450" w:line="312" w:lineRule="auto"/>
      </w:pPr>
      <w:r>
        <w:rPr>
          <w:rFonts w:ascii="宋体" w:hAnsi="宋体" w:eastAsia="宋体" w:cs="宋体"/>
          <w:color w:val="000"/>
          <w:sz w:val="28"/>
          <w:szCs w:val="28"/>
        </w:rPr>
        <w:t xml:space="preserve">　　5.开展相关规范性文件的清理。按照相关文件要求，结合我局实际，对各类规范性文件进行及时清理，加强规范性文件的合法、合规性。</w:t>
      </w:r>
    </w:p>
    <w:p>
      <w:pPr>
        <w:ind w:left="0" w:right="0" w:firstLine="560"/>
        <w:spacing w:before="450" w:after="450" w:line="312" w:lineRule="auto"/>
      </w:pPr>
      <w:r>
        <w:rPr>
          <w:rFonts w:ascii="宋体" w:hAnsi="宋体" w:eastAsia="宋体" w:cs="宋体"/>
          <w:color w:val="000"/>
          <w:sz w:val="28"/>
          <w:szCs w:val="28"/>
        </w:rPr>
        <w:t xml:space="preserve">　　6.对各类法律法规征求意见函及时开展讨论，并书面反馈意见。</w:t>
      </w:r>
    </w:p>
    <w:p>
      <w:pPr>
        <w:ind w:left="0" w:right="0" w:firstLine="560"/>
        <w:spacing w:before="450" w:after="450" w:line="312" w:lineRule="auto"/>
      </w:pPr>
      <w:r>
        <w:rPr>
          <w:rFonts w:ascii="宋体" w:hAnsi="宋体" w:eastAsia="宋体" w:cs="宋体"/>
          <w:color w:val="000"/>
          <w:sz w:val="28"/>
          <w:szCs w:val="28"/>
        </w:rPr>
        <w:t xml:space="preserve">　　7.推动上饶市中心城区河湖水系保护条例(暂定)的立法。</w:t>
      </w:r>
    </w:p>
    <w:p>
      <w:pPr>
        <w:ind w:left="0" w:right="0" w:firstLine="560"/>
        <w:spacing w:before="450" w:after="450" w:line="312" w:lineRule="auto"/>
      </w:pPr>
      <w:r>
        <w:rPr>
          <w:rFonts w:ascii="宋体" w:hAnsi="宋体" w:eastAsia="宋体" w:cs="宋体"/>
          <w:color w:val="000"/>
          <w:sz w:val="28"/>
          <w:szCs w:val="28"/>
        </w:rPr>
        <w:t xml:space="preserve">　　8.持续开展重大执法决定法制审核。截止12月，共审核11件重大行政执法决定。</w:t>
      </w:r>
    </w:p>
    <w:p>
      <w:pPr>
        <w:ind w:left="0" w:right="0" w:firstLine="560"/>
        <w:spacing w:before="450" w:after="450" w:line="312" w:lineRule="auto"/>
      </w:pPr>
      <w:r>
        <w:rPr>
          <w:rFonts w:ascii="宋体" w:hAnsi="宋体" w:eastAsia="宋体" w:cs="宋体"/>
          <w:color w:val="000"/>
          <w:sz w:val="28"/>
          <w:szCs w:val="28"/>
        </w:rPr>
        <w:t xml:space="preserve">　　9.按时按规上饶市推进法治政府建设工作领导小组及领导交办的各项任务。</w:t>
      </w:r>
    </w:p>
    <w:p>
      <w:pPr>
        <w:ind w:left="0" w:right="0" w:firstLine="560"/>
        <w:spacing w:before="450" w:after="450" w:line="312" w:lineRule="auto"/>
      </w:pPr>
      <w:r>
        <w:rPr>
          <w:rFonts w:ascii="宋体" w:hAnsi="宋体" w:eastAsia="宋体" w:cs="宋体"/>
          <w:color w:val="000"/>
          <w:sz w:val="28"/>
          <w:szCs w:val="28"/>
        </w:rPr>
        <w:t xml:space="preserve">　　&gt;五、持续推进20_年度法治政府建设工作</w:t>
      </w:r>
    </w:p>
    <w:p>
      <w:pPr>
        <w:ind w:left="0" w:right="0" w:firstLine="560"/>
        <w:spacing w:before="450" w:after="450" w:line="312" w:lineRule="auto"/>
      </w:pPr>
      <w:r>
        <w:rPr>
          <w:rFonts w:ascii="宋体" w:hAnsi="宋体" w:eastAsia="宋体" w:cs="宋体"/>
          <w:color w:val="000"/>
          <w:sz w:val="28"/>
          <w:szCs w:val="28"/>
        </w:rPr>
        <w:t xml:space="preserve">　　通过20_年法治政府建设中遇到的问题、累积的经验，在接下来的工作中将进一步深化法治政府的建设工作。把握我市法治政府建设工作要点和我局职能相关的内容，抓重点工作、捏核心思想，争取在水利系统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2024年度水利局法治政府建设工作总结2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全面依法治国新理念新思想新战略，贯彻落实中共中央、国务院《法治政府建设实施纲要(20_-2024年)》和广东省委、省政府《广东省法治政府建设实施纲要(20_-20_年)》以及中共深圳市委、深圳市人民政府《深圳市加快建设一流法治城市工作实施方案》等文件精神，20_年，我局精心部署，深入推进水务领域法治政府建设工作，全面推进依法行政，努力营造良好法治环境。现将我局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&gt;一、法治政府建设主要举措和成效</w:t>
      </w:r>
    </w:p>
    <w:p>
      <w:pPr>
        <w:ind w:left="0" w:right="0" w:firstLine="560"/>
        <w:spacing w:before="450" w:after="450" w:line="312" w:lineRule="auto"/>
      </w:pPr>
      <w:r>
        <w:rPr>
          <w:rFonts w:ascii="宋体" w:hAnsi="宋体" w:eastAsia="宋体" w:cs="宋体"/>
          <w:color w:val="000"/>
          <w:sz w:val="28"/>
          <w:szCs w:val="28"/>
        </w:rPr>
        <w:t xml:space="preserve">　　(一)开展规范性文件、重大行政决策事项梳理工作，完善依法行政制度体系</w:t>
      </w:r>
    </w:p>
    <w:p>
      <w:pPr>
        <w:ind w:left="0" w:right="0" w:firstLine="560"/>
        <w:spacing w:before="450" w:after="450" w:line="312" w:lineRule="auto"/>
      </w:pPr>
      <w:r>
        <w:rPr>
          <w:rFonts w:ascii="宋体" w:hAnsi="宋体" w:eastAsia="宋体" w:cs="宋体"/>
          <w:color w:val="000"/>
          <w:sz w:val="28"/>
          <w:szCs w:val="28"/>
        </w:rPr>
        <w:t xml:space="preserve">　　1、保持对规范性文件动态梳理。根据《广东省行政规范性文件管理规定》《深圳市行政机关规范性文件管理规定》《深圳市罗湖区司法局关于进一步做好规范性文件合法性审查、备案工作的通知》等要求，需对现行有效的区政府规范性文件进行修改、废止和延期实施。20_年度我局无相关情况，将继续做好规范性文件管理工作。</w:t>
      </w:r>
    </w:p>
    <w:p>
      <w:pPr>
        <w:ind w:left="0" w:right="0" w:firstLine="560"/>
        <w:spacing w:before="450" w:after="450" w:line="312" w:lineRule="auto"/>
      </w:pPr>
      <w:r>
        <w:rPr>
          <w:rFonts w:ascii="宋体" w:hAnsi="宋体" w:eastAsia="宋体" w:cs="宋体"/>
          <w:color w:val="000"/>
          <w:sz w:val="28"/>
          <w:szCs w:val="28"/>
        </w:rPr>
        <w:t xml:space="preserve">　　2、严格落实权责清单制度。为进一步理清我局职责和权力事项，推进行政权力公开规范运行，20_年我局对行政权力事项进行了认真清理，对现有行政权力进行全面梳理，逐条逐项分类登记。按时按质完成清理规范工作，做到清理流程不缺，权责项目不漏。</w:t>
      </w:r>
    </w:p>
    <w:p>
      <w:pPr>
        <w:ind w:left="0" w:right="0" w:firstLine="560"/>
        <w:spacing w:before="450" w:after="450" w:line="312" w:lineRule="auto"/>
      </w:pPr>
      <w:r>
        <w:rPr>
          <w:rFonts w:ascii="宋体" w:hAnsi="宋体" w:eastAsia="宋体" w:cs="宋体"/>
          <w:color w:val="000"/>
          <w:sz w:val="28"/>
          <w:szCs w:val="28"/>
        </w:rPr>
        <w:t xml:space="preserve">　　3、从严落实行政处罚裁量基准制度。编制局内《执法处罚裁量标准汇编》《行政处罚工作操作指南》，汇总整理水务执法常用法律法规，执法处罚严格按照相关法律法规和裁量标准执行，确保执法行为规范化、专业化。</w:t>
      </w:r>
    </w:p>
    <w:p>
      <w:pPr>
        <w:ind w:left="0" w:right="0" w:firstLine="560"/>
        <w:spacing w:before="450" w:after="450" w:line="312" w:lineRule="auto"/>
      </w:pPr>
      <w:r>
        <w:rPr>
          <w:rFonts w:ascii="宋体" w:hAnsi="宋体" w:eastAsia="宋体" w:cs="宋体"/>
          <w:color w:val="000"/>
          <w:sz w:val="28"/>
          <w:szCs w:val="28"/>
        </w:rPr>
        <w:t xml:space="preserve">　　(二)推进依法行政，优化服务改革</w:t>
      </w:r>
    </w:p>
    <w:p>
      <w:pPr>
        <w:ind w:left="0" w:right="0" w:firstLine="560"/>
        <w:spacing w:before="450" w:after="450" w:line="312" w:lineRule="auto"/>
      </w:pPr>
      <w:r>
        <w:rPr>
          <w:rFonts w:ascii="宋体" w:hAnsi="宋体" w:eastAsia="宋体" w:cs="宋体"/>
          <w:color w:val="000"/>
          <w:sz w:val="28"/>
          <w:szCs w:val="28"/>
        </w:rPr>
        <w:t xml:space="preserve">　　1、推进严格规范公正文明执法、落实行政执法“三项制度”。行政执法“三项制度”是促进严格规范公正文明执法，切实保障人民群众合法权益，维护政府公信力的有力举措。一是行政执法公示制度方面，从严落实行政执法公示制度，强化事前公开，规范事中公示、加强事后公开。在深圳市政府在线网站管理平台、深圳市法治政府建设信息平台和广东省行政执法公示平台主动全面、及时准确录入行政审批与服务、行政处罚与行政检查基本信息，切实做到全流程公示。二是执法全过程记录制度方面，严格规范行政执法的全过程记录运行机制，为执法人员配备移动执法记录仪，在行政处罚的调查询问、文书送达、听证程序、行政检查等环节进行全过程音像记录，推动阳光水务执法。三是重大执法决定法制审核制度方面，为确保我局重大行政执法决策科学合理，严格依照《罗湖区水务局重大行政执法决定法制审核制度(试行)》等议事决策制度，实行行政执法决策集体讨论全覆盖，切实提高我局行政执法案件办理质量。</w:t>
      </w:r>
    </w:p>
    <w:p>
      <w:pPr>
        <w:ind w:left="0" w:right="0" w:firstLine="560"/>
        <w:spacing w:before="450" w:after="450" w:line="312" w:lineRule="auto"/>
      </w:pPr>
      <w:r>
        <w:rPr>
          <w:rFonts w:ascii="宋体" w:hAnsi="宋体" w:eastAsia="宋体" w:cs="宋体"/>
          <w:color w:val="000"/>
          <w:sz w:val="28"/>
          <w:szCs w:val="28"/>
        </w:rPr>
        <w:t xml:space="preserve">　　2、优化营商环境，打造便民政府。为推进便民利民服务，让群众少跑路，我局进一步精简水务行政许可(服务)办理流程，压缩审批材料，对非关键和非必要的材料均实行“容缺”受理，减轻申报单位负担;压缩审批时限，水务行政许可(服务)事项的承诺办理时限均在法定时限基础上压缩84.46%，其中行政许可类型压缩94.43%，行政服务类型压缩56.36%，切实践行行政服务(许可)事项减材料、优程序、压时限的承诺。</w:t>
      </w:r>
    </w:p>
    <w:p>
      <w:pPr>
        <w:ind w:left="0" w:right="0" w:firstLine="560"/>
        <w:spacing w:before="450" w:after="450" w:line="312" w:lineRule="auto"/>
      </w:pPr>
      <w:r>
        <w:rPr>
          <w:rFonts w:ascii="宋体" w:hAnsi="宋体" w:eastAsia="宋体" w:cs="宋体"/>
          <w:color w:val="000"/>
          <w:sz w:val="28"/>
          <w:szCs w:val="28"/>
        </w:rPr>
        <w:t xml:space="preserve">　　3、充分发挥执法职能，持续落实河湖“清四乱”，严抓水事违法行为。一是对于公共利益、舆情关注、信访投诉、转办案件等方面的案件高度重视，强化执法监督，充分发挥执法职能，以执法行动保障水污染治理成效。截至2024年11月3日，已立案110宗，拟处罚金额80.8万元，发放责令整改通知书110份，约谈生产经营单位138家次。二是持续结合《深圳市河湖“清四乱”常态化规范化工作方案》，落实区管河道、水库日常巡查，将涉河违建、非法围河围湖等重大违法违规问题消灭在萌芽状态。三是重点河段、水库加强水质监测及巡查，及时制止黄泥水入河、污水偷排漏排等行为并开展溯源排查。发现问题及时督促整改。</w:t>
      </w:r>
    </w:p>
    <w:p>
      <w:pPr>
        <w:ind w:left="0" w:right="0" w:firstLine="560"/>
        <w:spacing w:before="450" w:after="450" w:line="312" w:lineRule="auto"/>
      </w:pPr>
      <w:r>
        <w:rPr>
          <w:rFonts w:ascii="宋体" w:hAnsi="宋体" w:eastAsia="宋体" w:cs="宋体"/>
          <w:color w:val="000"/>
          <w:sz w:val="28"/>
          <w:szCs w:val="28"/>
        </w:rPr>
        <w:t xml:space="preserve">　　(三)健全合法性审查制度，筑牢法治防火墙</w:t>
      </w:r>
    </w:p>
    <w:p>
      <w:pPr>
        <w:ind w:left="0" w:right="0" w:firstLine="560"/>
        <w:spacing w:before="450" w:after="450" w:line="312" w:lineRule="auto"/>
      </w:pPr>
      <w:r>
        <w:rPr>
          <w:rFonts w:ascii="宋体" w:hAnsi="宋体" w:eastAsia="宋体" w:cs="宋体"/>
          <w:color w:val="000"/>
          <w:sz w:val="28"/>
          <w:szCs w:val="28"/>
        </w:rPr>
        <w:t xml:space="preserve">　　20_年以来，我局作出的重大决策均通过局领导会议集体讨论决定，决策过程全面落实合法性审查制度。一是严格加强对行政决策的法律审查把关，对各类规范性文件、行政处罚案件进行内部审核，落实法律顾问制度，邀请专业律师担任法律顾问，为行政决策提供法律专业意见。二是严把合同审查关，制定并印发《罗湖区水务局合同审查指引》，构建完善的合同审查机制，对合同审查、签订、备案、归档等各环节予以详细规定。20_年1月1日至20_年11月5日，共出具285份法律意见书，其中合同审查的法律意见163份。</w:t>
      </w:r>
    </w:p>
    <w:p>
      <w:pPr>
        <w:ind w:left="0" w:right="0" w:firstLine="560"/>
        <w:spacing w:before="450" w:after="450" w:line="312" w:lineRule="auto"/>
      </w:pPr>
      <w:r>
        <w:rPr>
          <w:rFonts w:ascii="宋体" w:hAnsi="宋体" w:eastAsia="宋体" w:cs="宋体"/>
          <w:color w:val="000"/>
          <w:sz w:val="28"/>
          <w:szCs w:val="28"/>
        </w:rPr>
        <w:t xml:space="preserve">　　(四)畅通投诉举报渠道，依法接受社会监督</w:t>
      </w:r>
    </w:p>
    <w:p>
      <w:pPr>
        <w:ind w:left="0" w:right="0" w:firstLine="560"/>
        <w:spacing w:before="450" w:after="450" w:line="312" w:lineRule="auto"/>
      </w:pPr>
      <w:r>
        <w:rPr>
          <w:rFonts w:ascii="宋体" w:hAnsi="宋体" w:eastAsia="宋体" w:cs="宋体"/>
          <w:color w:val="000"/>
          <w:sz w:val="28"/>
          <w:szCs w:val="28"/>
        </w:rPr>
        <w:t xml:space="preserve">　　1、保持投诉渠道畅通。在我局办公场所显著位置放置投诉举报箱,在官方网站公布电子信箱及热线电话，积极回应群众的投诉、举报。通过转办交办、来信来电等方式收集群众反映问题，及时处理反馈，确保有效化解社会矛盾纠纷，切实维护人民群众合法权益。据统计,截至目前，我局共受理信访、投诉、举报共计428宗,主要涉及工程类、供排水类等问题。其中412件已办结，16件正在办理中，412件信访件均及时受理、按时办结，未出现超时办理情况，未出现因处置不当造成重大影响的舆情。2024年至今无水务重大信访案件，辖区水务信访形势稳定。其中我局凭在处置“东晓花园供水异常无法满足居民日常使用”问题时表现出的处置能力 ，荣登《20_年第二季度罗湖区网络舆情应对能力排行榜》第二名。</w:t>
      </w:r>
    </w:p>
    <w:p>
      <w:pPr>
        <w:ind w:left="0" w:right="0" w:firstLine="560"/>
        <w:spacing w:before="450" w:after="450" w:line="312" w:lineRule="auto"/>
      </w:pPr>
      <w:r>
        <w:rPr>
          <w:rFonts w:ascii="宋体" w:hAnsi="宋体" w:eastAsia="宋体" w:cs="宋体"/>
          <w:color w:val="000"/>
          <w:sz w:val="28"/>
          <w:szCs w:val="28"/>
        </w:rPr>
        <w:t xml:space="preserve">　　2、认真接受上级和其他部门监督，做到及时解决督办事项。市民群众通过中央生态环境保护督察交办案件反映的涉及水务问题我局高度重视，落实四个“第一时间”，第一时间赶到现场、第一时间查清问题、第一时间查明责任、第一时间处理，安排专班落实案件办理。20_年中央生态环境保护督察期间，完成了由我局主办的交办案件3个、协办案件2个。及时有效处理市民群众关切问题。</w:t>
      </w:r>
    </w:p>
    <w:p>
      <w:pPr>
        <w:ind w:left="0" w:right="0" w:firstLine="560"/>
        <w:spacing w:before="450" w:after="450" w:line="312" w:lineRule="auto"/>
      </w:pPr>
      <w:r>
        <w:rPr>
          <w:rFonts w:ascii="宋体" w:hAnsi="宋体" w:eastAsia="宋体" w:cs="宋体"/>
          <w:color w:val="000"/>
          <w:sz w:val="28"/>
          <w:szCs w:val="28"/>
        </w:rPr>
        <w:t xml:space="preserve">　　3、提高司法公信力，维护公平公正防线。我局始终坚持依法配合人民法院行政审判工作，践行行政机关负责人出庭应诉制度，尊重并自觉执行法院的生效判决和裁定。我局本年度无行政诉讼与行政复议案件。为保障检察机关法律监督与政府层级监督的有效衔接，在检察机关开展行政检察等监督活动中，全力支持并配合调查了解情况、收集证据等工作，彰显司法权威。我局协助处理区人民检察院案件2宗，均已在期限内提供相关证据材料予以回复，目前正在跟进处理中。</w:t>
      </w:r>
    </w:p>
    <w:p>
      <w:pPr>
        <w:ind w:left="0" w:right="0" w:firstLine="560"/>
        <w:spacing w:before="450" w:after="450" w:line="312" w:lineRule="auto"/>
      </w:pPr>
      <w:r>
        <w:rPr>
          <w:rFonts w:ascii="宋体" w:hAnsi="宋体" w:eastAsia="宋体" w:cs="宋体"/>
          <w:color w:val="000"/>
          <w:sz w:val="28"/>
          <w:szCs w:val="28"/>
        </w:rPr>
        <w:t xml:space="preserve">　　(五)“谁执法、谁普法”，营造浓厚学法氛围</w:t>
      </w:r>
    </w:p>
    <w:p>
      <w:pPr>
        <w:ind w:left="0" w:right="0" w:firstLine="560"/>
        <w:spacing w:before="450" w:after="450" w:line="312" w:lineRule="auto"/>
      </w:pPr>
      <w:r>
        <w:rPr>
          <w:rFonts w:ascii="宋体" w:hAnsi="宋体" w:eastAsia="宋体" w:cs="宋体"/>
          <w:color w:val="000"/>
          <w:sz w:val="28"/>
          <w:szCs w:val="28"/>
        </w:rPr>
        <w:t xml:space="preserve">　　1、优化执法工作方式。执法不缺温情，处罚更需教育。在执法工作中，谨记惩教结合的理念，进一步优化执法工作方式，由处罚趋向教育，依据法律法规相关行为未造成危害后果的，不简单采取处罚手段、一罚了之，在现场检查过程中通过发放法律风险告知书明确告知法律风险。截至目前我局共放派发法律风险告知书30余份。与此同时，20_年9月在桂园街道城市广场疑似存在废液流入河道问题案件办理过程中，我局在约谈环节增加对当事人《深圳经济特区排水条例》内容普及环节。在充分宣传和引导下，帮助指导经营单位落实主体责任，最大限度增加和谐因素，不断提升群众执法满意度，达到优化营商环境的良好效果。</w:t>
      </w:r>
    </w:p>
    <w:p>
      <w:pPr>
        <w:ind w:left="0" w:right="0" w:firstLine="560"/>
        <w:spacing w:before="450" w:after="450" w:line="312" w:lineRule="auto"/>
      </w:pPr>
      <w:r>
        <w:rPr>
          <w:rFonts w:ascii="宋体" w:hAnsi="宋体" w:eastAsia="宋体" w:cs="宋体"/>
          <w:color w:val="000"/>
          <w:sz w:val="28"/>
          <w:szCs w:val="28"/>
        </w:rPr>
        <w:t xml:space="preserve">　　2、强化普法教育，提升法律意识。为提高全局综合法治素养，通过线上线下普法的模式，营造浓厚法治氛围。我局定期开展“法律课堂”特色讲座，围绕水务行政执法、水务建设工程等专题进行培训;组织执法人员参与法制教育网执法培训和民法典学法考试，参加《水土保持法》《行政强制法》等法律法规的培训考试;通过订购相关书籍、组织法律宣讲等形式，学习基本法律法规和水务专业法律规范，更新工作人员法律知识。目前学法考试人员已全部完成学、考，优秀率为100%。</w:t>
      </w:r>
    </w:p>
    <w:p>
      <w:pPr>
        <w:ind w:left="0" w:right="0" w:firstLine="560"/>
        <w:spacing w:before="450" w:after="450" w:line="312" w:lineRule="auto"/>
      </w:pPr>
      <w:r>
        <w:rPr>
          <w:rFonts w:ascii="宋体" w:hAnsi="宋体" w:eastAsia="宋体" w:cs="宋体"/>
          <w:color w:val="000"/>
          <w:sz w:val="28"/>
          <w:szCs w:val="28"/>
        </w:rPr>
        <w:t xml:space="preserve">　　3、积极开展普法宣传活动。我局于20_年3月开展《深圳经济特区排水条例》宣贯工作。结合“中国水周”，我局在罗湖区鹿丹村社区党群服务中心举办“排水有秩序，流水清如许”主题讲座。邀请律师讲解《深圳经济特区排水条例》，围绕贯彻落实海绵城市建设要求，坚持雨污分流原则，规范排水工程规划和建设，规范排水设施竣工验收、移交手续，实行排水户分类管理，完善建筑小区排水管理，强化排水设施和排水行为管理，加强对排水设施的保护，法律责任的变化等方面展开法律知识普及与讲解;围绕新安全生产法，我局要求水务工程各参建单位及水务设施管养单位积极组织开展新《安全生产法》专题直播讲座学习;积极向水务企业、在建工地、经营性排水户等大力宣传普及新《深圳经济特区排水条例》等法规知识，20_年以来，累计派发100余份《深圳经济特区排水条例》等宣传折页。</w:t>
      </w:r>
    </w:p>
    <w:p>
      <w:pPr>
        <w:ind w:left="0" w:right="0" w:firstLine="560"/>
        <w:spacing w:before="450" w:after="450" w:line="312" w:lineRule="auto"/>
      </w:pPr>
      <w:r>
        <w:rPr>
          <w:rFonts w:ascii="宋体" w:hAnsi="宋体" w:eastAsia="宋体" w:cs="宋体"/>
          <w:color w:val="000"/>
          <w:sz w:val="28"/>
          <w:szCs w:val="28"/>
        </w:rPr>
        <w:t xml:space="preserve">　　(六)建立健全安全生产责任体系和管理制度</w:t>
      </w:r>
    </w:p>
    <w:p>
      <w:pPr>
        <w:ind w:left="0" w:right="0" w:firstLine="560"/>
        <w:spacing w:before="450" w:after="450" w:line="312" w:lineRule="auto"/>
      </w:pPr>
      <w:r>
        <w:rPr>
          <w:rFonts w:ascii="宋体" w:hAnsi="宋体" w:eastAsia="宋体" w:cs="宋体"/>
          <w:color w:val="000"/>
          <w:sz w:val="28"/>
          <w:szCs w:val="28"/>
        </w:rPr>
        <w:t xml:space="preserve">　　一是完善安全生产工作机构。为加强水务行业安全生产统筹指导，制定《深圳市罗湖区水务局安全生产和消防工作机构及规则》，研究部署、指导协调、监督检查、巡查考核全区水务行业安全生产和消防工作，研究解决水务安全生产和消防工作中的重大问题;二是完善安全生产责任体系。结合市、区有关安全生产责任制的规定，制定《深圳市罗湖区水务局安全生产和消防工作职责规定》，进一步细化明确局领导班子成员、各科室、直属单位安全生产和应急管理职责，各科室、直属单位已签订安全生产责任书;三是完善安全生产管理制度。根据市、区安全生产工作部署和要求，制定安全生产会议制度、安全生产监督检查制度、安全生产事故隐患排查治理制度、重大危险源监控管理制度、安全生产宣传教育培训制度等安全管理制度，强化安全生产管理制度的可操作性，为安全管理提供强有力的制度支撑;四是健全风险预判与评估工作机制。落实安全生产月度形势分析会议制度，每月召开安全生产形势分析会议，每季度组织召开防范重特大安全事故会议，定期传达上级有关安全生产工作的部署和要求及安全生产事故通报，分析、研判罗湖区水务行业安全生产形势，并部署下一阶段安全生产工作。</w:t>
      </w:r>
    </w:p>
    <w:p>
      <w:pPr>
        <w:ind w:left="0" w:right="0" w:firstLine="560"/>
        <w:spacing w:before="450" w:after="450" w:line="312" w:lineRule="auto"/>
      </w:pPr>
      <w:r>
        <w:rPr>
          <w:rFonts w:ascii="宋体" w:hAnsi="宋体" w:eastAsia="宋体" w:cs="宋体"/>
          <w:color w:val="000"/>
          <w:sz w:val="28"/>
          <w:szCs w:val="28"/>
        </w:rPr>
        <w:t xml:space="preserve">　　(七)紧抓防控疫情与法治同行工作。疫情期间，我局及时部署本单位疫情防控工作，扎实做好辖区生产生活供排水保障等相关工作，加强水务工程安全运行管理，做好建设工地、企业的安全生产检查和防汛安全等重点水务工作，为打赢疫情防控阻击战提供坚实水务保障。同时多途径在辖区进行疫情防控知识宣传，增强企业和居民安全防范意识。</w:t>
      </w:r>
    </w:p>
    <w:p>
      <w:pPr>
        <w:ind w:left="0" w:right="0" w:firstLine="560"/>
        <w:spacing w:before="450" w:after="450" w:line="312" w:lineRule="auto"/>
      </w:pPr>
      <w:r>
        <w:rPr>
          <w:rFonts w:ascii="宋体" w:hAnsi="宋体" w:eastAsia="宋体" w:cs="宋体"/>
          <w:color w:val="000"/>
          <w:sz w:val="28"/>
          <w:szCs w:val="28"/>
        </w:rPr>
        <w:t xml:space="preserve">　　(八)健全“双随机”制度，完善事后监管机制。我局制定并印发《深圳市罗湖区水务局“双随机、一公开”工作实施细则》，确定随机抽查事项清单。依照“公平、有效、透明”原则，有序开展随机抽查专项活动，强化市场主体自律和社会监督，着力解决群众反映强烈的突出问题。截至目前，我局对辖区单位进行随机检查，对发现的问题均已督促整改，将抽查结果于深圳市法治政府建设信息平台和广东省行政执法公示平台公示。随机检查工作持续推进中。</w:t>
      </w:r>
    </w:p>
    <w:p>
      <w:pPr>
        <w:ind w:left="0" w:right="0" w:firstLine="560"/>
        <w:spacing w:before="450" w:after="450" w:line="312" w:lineRule="auto"/>
      </w:pPr>
      <w:r>
        <w:rPr>
          <w:rFonts w:ascii="宋体" w:hAnsi="宋体" w:eastAsia="宋体" w:cs="宋体"/>
          <w:color w:val="000"/>
          <w:sz w:val="28"/>
          <w:szCs w:val="28"/>
        </w:rPr>
        <w:t xml:space="preserve">　　(九)强化纪律管理，解决依法行政观念不牢固、“一刀切”执法、执法不作为、乱作为问题。我局坚持以人民为中心，牢固树立执法为民理念，强化纪律管理，增强执法人员底线意识，无依法行政观念不牢固、“一刀切”执法、执法不作为、乱作为问题情况。在执行公务时、在案件处理中、在处罚建议时均按相应法律法规要求开展，保障行政相对人合法权益。</w:t>
      </w:r>
    </w:p>
    <w:p>
      <w:pPr>
        <w:ind w:left="0" w:right="0" w:firstLine="560"/>
        <w:spacing w:before="450" w:after="450" w:line="312" w:lineRule="auto"/>
      </w:pPr>
      <w:r>
        <w:rPr>
          <w:rFonts w:ascii="宋体" w:hAnsi="宋体" w:eastAsia="宋体" w:cs="宋体"/>
          <w:color w:val="000"/>
          <w:sz w:val="28"/>
          <w:szCs w:val="28"/>
        </w:rPr>
        <w:t xml:space="preserve">　　(十)行政执法案卷评查工作。通过市、区两级的行政执法案卷评查工作，对标查找我局在行政执法与案件归档方面的不足，对照问题抓整改，对照经验抓质量，规范日常行政执法工作，加强行政执法案卷归档管理工作，目前，我局行政执法案卷工作须进一步的提升。</w:t>
      </w:r>
    </w:p>
    <w:p>
      <w:pPr>
        <w:ind w:left="0" w:right="0" w:firstLine="560"/>
        <w:spacing w:before="450" w:after="450" w:line="312" w:lineRule="auto"/>
      </w:pPr>
      <w:r>
        <w:rPr>
          <w:rFonts w:ascii="宋体" w:hAnsi="宋体" w:eastAsia="宋体" w:cs="宋体"/>
          <w:color w:val="000"/>
          <w:sz w:val="28"/>
          <w:szCs w:val="28"/>
        </w:rPr>
        <w:t xml:space="preserve">　　&gt;二、主要负责人履行推进法治建设第一责任人职责情况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　　张文同志作为深圳市罗湖区水务局局长，是推进我局法治政府建设第一责任人。一年来，张文同志高度重视法治建设工作，带头贯彻学习习近平总书记全面依法治国新理念新思想新战略,履行党政主要负责人推进法治政府建设第一责任人职责，落实“述法”要求。主持成立我局法治建设领导小组，担任小组组长，带领全局解决水务领域法治建设的问题及困难，进一步依法推进水务工作，扎实落实法治政府建设各项工作;要求各科室、直属单位践行法治政府建设重要工作上报部署、重大问题上报解决、重点环节上报协调、重要任务上报督办工作要求;坚持理论联系实际，强化政治理论、业务知识、法律法规相结合的学习形式，做到业务工作、法治建设“三同时”：同学习、同开展、同推进，切实增强依法行政的思想自觉和行动自觉;召开专门会议对推进法治政府建设重点工作作出部署，制定全局工作人员学习计划，制定法治政府工作方案及重点工作安排;担任我局执法案件主持人，主持多场案件讨论、法律研究，引导案件讨论方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我局积极推动法治政府建设工作，取得一定成效，但仍存在问题，主要表现在以下两个方面：一是现行法律法规更新速度较快，我局现有规章制度与上级的工作要求还存在一定差距，后续将根据业务实际，进一步规范我局规章制度，与时俱进，与法同行，增强制度的前瞻性。二是法律法规学习模式较为单一。部分工作人员对法律法规的理解存在偏差，存在吃不透、生搬硬套的情形，后续需要优化法律法规学习方式，强化法治培训，提升一线执法人员的执法工作能力及水平，提高工作人员法律适用能力，以更好地满足执法工作的需要。</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(一)加强法治政府建设工作。认真贯彻落实国务院《全面推进依法行政实施纲要》的要求及市、区法治政府建设工作要求，加强对法治政府建设、依法行政工作的落实，推动依法行政工作水平迈上新台阶。</w:t>
      </w:r>
    </w:p>
    <w:p>
      <w:pPr>
        <w:ind w:left="0" w:right="0" w:firstLine="560"/>
        <w:spacing w:before="450" w:after="450" w:line="312" w:lineRule="auto"/>
      </w:pPr>
      <w:r>
        <w:rPr>
          <w:rFonts w:ascii="宋体" w:hAnsi="宋体" w:eastAsia="宋体" w:cs="宋体"/>
          <w:color w:val="000"/>
          <w:sz w:val="28"/>
          <w:szCs w:val="28"/>
        </w:rPr>
        <w:t xml:space="preserve">　　(二)多方位、多层次、多途径的开展法治宣传工作。进一步加强对新颁布或新修订的水务相关法律法规的宣传培训工作，规范执法行为，提高工作人员依法行政水平。通过普法宣传，使护河、护水、节水意识深入人心，提升群众对水务管理的认同感，在增强自身水务法治意识的同时，主动投身水务管理工作，成为水务管理的参与者、践行者。</w:t>
      </w:r>
    </w:p>
    <w:p>
      <w:pPr>
        <w:ind w:left="0" w:right="0" w:firstLine="560"/>
        <w:spacing w:before="450" w:after="450" w:line="312" w:lineRule="auto"/>
      </w:pPr>
      <w:r>
        <w:rPr>
          <w:rFonts w:ascii="宋体" w:hAnsi="宋体" w:eastAsia="宋体" w:cs="宋体"/>
          <w:color w:val="000"/>
          <w:sz w:val="28"/>
          <w:szCs w:val="28"/>
        </w:rPr>
        <w:t xml:space="preserve">　　(三)深化部门联动执法机制、增强基层执法力量。加强水务领域职能部门执法联动机制，增强基层水务执法能力，严厉打击水务违法行为，提高水务行政执法效力。</w:t>
      </w:r>
    </w:p>
    <w:p>
      <w:pPr>
        <w:ind w:left="0" w:right="0" w:firstLine="560"/>
        <w:spacing w:before="450" w:after="450" w:line="312" w:lineRule="auto"/>
      </w:pPr>
      <w:r>
        <w:rPr>
          <w:rFonts w:ascii="宋体" w:hAnsi="宋体" w:eastAsia="宋体" w:cs="宋体"/>
          <w:color w:val="000"/>
          <w:sz w:val="28"/>
          <w:szCs w:val="28"/>
        </w:rPr>
        <w:t xml:space="preserve">　　(四)完善规章制度，保障有法可依。结合新形势新任务新要求，更新完善我局法治政府建设、推进依法行政、规范公正文明执法等方面的规章制度，查漏补缺，增强制度的针对性和实践可操作性，从而有效保证各项工作有序开展。</w:t>
      </w:r>
    </w:p>
    <w:p>
      <w:pPr>
        <w:ind w:left="0" w:right="0" w:firstLine="560"/>
        <w:spacing w:before="450" w:after="450" w:line="312" w:lineRule="auto"/>
      </w:pPr>
      <w:r>
        <w:rPr>
          <w:rFonts w:ascii="宋体" w:hAnsi="宋体" w:eastAsia="宋体" w:cs="宋体"/>
          <w:color w:val="000"/>
          <w:sz w:val="28"/>
          <w:szCs w:val="28"/>
        </w:rPr>
        <w:t xml:space="preserve">　　(五)健全执法机制建设，推动执法规范化。认真履行法律所赋予的职责，严格执行执法人员持证上岗和资格管理制度，严格执行重大执法决定法制审核制度。加强行政执法信息化建设和信息共享，探索推进网上执法办案及信息查询。进一步转变工作作风和水务监管方式，规范依法行政行为，完善管理措施，提高公共服务和执法水平。做到法无授权不可为，监管与服务相结合，惩处与教育相结合，积极推进全区水务工作顺利开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2024年度水利局法治政府建设工作总结3</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_年推进法治政府建设工作要求，细化工作举措，强化重点推进，按时完成了涉及县水利局的任务。根据《20_年普法重点任务清单》和《中共湘潭县委全面依法治县委员会20_年工作要点》，压紧压实责任，20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_年度，县水利局实现全过程依法行政，20_年开始，在全县率先落实了水利局法律顾问制度，确保全局工作依法推进。20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2024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_年，局党委理论学习中心组集中学法4次。20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_年全县水利普法依法治理工作要点》和《20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&gt;三、20_年度法治建设打算。</w:t>
      </w:r>
    </w:p>
    <w:p>
      <w:pPr>
        <w:ind w:left="0" w:right="0" w:firstLine="560"/>
        <w:spacing w:before="450" w:after="450" w:line="312" w:lineRule="auto"/>
      </w:pPr>
      <w:r>
        <w:rPr>
          <w:rFonts w:ascii="宋体" w:hAnsi="宋体" w:eastAsia="宋体" w:cs="宋体"/>
          <w:color w:val="000"/>
          <w:sz w:val="28"/>
          <w:szCs w:val="28"/>
        </w:rPr>
        <w:t xml:space="preserve">　　20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2024-09-21T04:38:06+08:00</dcterms:created>
  <dcterms:modified xsi:type="dcterms:W3CDTF">2024-09-21T04:38:06+08:00</dcterms:modified>
</cp:coreProperties>
</file>

<file path=docProps/custom.xml><?xml version="1.0" encoding="utf-8"?>
<Properties xmlns="http://schemas.openxmlformats.org/officeDocument/2006/custom-properties" xmlns:vt="http://schemas.openxmlformats.org/officeDocument/2006/docPropsVTypes"/>
</file>