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关于当前我县意识形态领域情况的通报</w:t>
      </w:r>
      <w:bookmarkEnd w:id="1"/>
    </w:p>
    <w:p>
      <w:pPr>
        <w:jc w:val="center"/>
        <w:spacing w:before="0" w:after="450"/>
      </w:pPr>
      <w:r>
        <w:rPr>
          <w:rFonts w:ascii="Arial" w:hAnsi="Arial" w:eastAsia="Arial" w:cs="Arial"/>
          <w:color w:val="999999"/>
          <w:sz w:val="20"/>
          <w:szCs w:val="20"/>
        </w:rPr>
        <w:t xml:space="preserve">来源：网友投稿  作者：心上花开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始终站稳政治立场、保持政治定力、把准政治方向，在思想上政治上行动上坚决同以习近平同志为核心的党中央保持高度一致。本站为大家带来的关于当前我县意识形态领域情况的通报，希望能帮助到大家!　　关于当前我县意识形态领域情况的通报　　(一)全面深入学...</w:t>
      </w:r>
    </w:p>
    <w:p>
      <w:pPr>
        <w:ind w:left="0" w:right="0" w:firstLine="560"/>
        <w:spacing w:before="450" w:after="450" w:line="312" w:lineRule="auto"/>
      </w:pPr>
      <w:r>
        <w:rPr>
          <w:rFonts w:ascii="宋体" w:hAnsi="宋体" w:eastAsia="宋体" w:cs="宋体"/>
          <w:color w:val="000"/>
          <w:sz w:val="28"/>
          <w:szCs w:val="28"/>
        </w:rPr>
        <w:t xml:space="preserve">始终站稳政治立场、保持政治定力、把准政治方向，在思想上政治上行动上坚决同以习近平同志为核心的党中央保持高度一致。本站为大家带来的关于当前我县意识形态领域情况的通报，希望能帮助到大家![_TAG_h2]　　关于当前我县意识形态领域情况的通报</w:t>
      </w:r>
    </w:p>
    <w:p>
      <w:pPr>
        <w:ind w:left="0" w:right="0" w:firstLine="560"/>
        <w:spacing w:before="450" w:after="450" w:line="312" w:lineRule="auto"/>
      </w:pPr>
      <w:r>
        <w:rPr>
          <w:rFonts w:ascii="宋体" w:hAnsi="宋体" w:eastAsia="宋体" w:cs="宋体"/>
          <w:color w:val="000"/>
          <w:sz w:val="28"/>
          <w:szCs w:val="28"/>
        </w:rPr>
        <w:t xml:space="preserve">　　(一)全面深入学习宣传贯彻习近平新时代中国特色社会主义思想。 一是全面准确学习领会党的十九大精神。各级党组织切实提高政治站位，加强领导、精心组织，迅速掀起学习、宣传、贯彻党的十九大精神的热潮，确保十九大精神家喻户晓、人人皆知、入心入脑。二是重心下沉，推进理论贴近基层群众。以习近平总书记扶贫开发重要战略思想为指导，紧紧围绕决战决胜贫困县脱贫摘帽目标，全方位，多形式，深层次开展脱贫攻坚政策宣传，深入群众进行通俗易懂，形式新颖，灵活多样的群众性“微宣讲”，激发贫困群众脱贫奔康的内生动力。三是进一步强化理论学习中心组学习。进一步健全完善党委(党组)中心组学习制度，创新学习方式，增强学习效果。通过学习进一步提高广大党员的思想认识和政治站位，把全县各级党组织和党员干部的思想和行动统一到党的十九大精神上来，凝聚起决胜全面建成小康社会、夺取新时代中国特色社会主又伟大胜利的磅礴力量，不断开创我县科学发展、跨越发展新局面。</w:t>
      </w:r>
    </w:p>
    <w:p>
      <w:pPr>
        <w:ind w:left="0" w:right="0" w:firstLine="560"/>
        <w:spacing w:before="450" w:after="450" w:line="312" w:lineRule="auto"/>
      </w:pPr>
      <w:r>
        <w:rPr>
          <w:rFonts w:ascii="宋体" w:hAnsi="宋体" w:eastAsia="宋体" w:cs="宋体"/>
          <w:color w:val="000"/>
          <w:sz w:val="28"/>
          <w:szCs w:val="28"/>
        </w:rPr>
        <w:t xml:space="preserve">　　(二)制度机制更加健全完善</w:t>
      </w:r>
    </w:p>
    <w:p>
      <w:pPr>
        <w:ind w:left="0" w:right="0" w:firstLine="560"/>
        <w:spacing w:before="450" w:after="450" w:line="312" w:lineRule="auto"/>
      </w:pPr>
      <w:r>
        <w:rPr>
          <w:rFonts w:ascii="宋体" w:hAnsi="宋体" w:eastAsia="宋体" w:cs="宋体"/>
          <w:color w:val="000"/>
          <w:sz w:val="28"/>
          <w:szCs w:val="28"/>
        </w:rPr>
        <w:t xml:space="preserve">　　各党委(党组)抓意识形态工作主动自觉，重点突出。责任明确，意识形态工作责任制落到实处。一是切实担负主体责任。认真落实党委(党组)意识形态工作责任制，坚持每半年向县委专题报告意识形态工作责任制落实情况，把意识形态工作纳入重要议事日程，与经济建设、社会建设和党的建设紧密结合，同部署、同落实、同考核。二是压紧压实工作责任。各党委(党组)按照属地管理、分级负责和谁主管谁负责、谁主办谁负责原则，明确了党委(党组)书记是第一责任人，分管负责人是直接责任人，其他班子成员根据工作分工，对职责范围内的意识形态工作负领导责任，领导干部坚持在民主生活会和年度述职报告中报告落实意识形态工作责任制情况。三是纳入年度目标考核。各党委 (党组)牢国树立意识形态工作不是软任务，而是硬责任的意识，将意识形态工作责任制的贯彻落实情况纳入年度绩效考核体系进行考核，为推动责任落实提供了有效抓手和“指挥棒”。</w:t>
      </w:r>
    </w:p>
    <w:p>
      <w:pPr>
        <w:ind w:left="0" w:right="0" w:firstLine="560"/>
        <w:spacing w:before="450" w:after="450" w:line="312" w:lineRule="auto"/>
      </w:pPr>
      <w:r>
        <w:rPr>
          <w:rFonts w:ascii="宋体" w:hAnsi="宋体" w:eastAsia="宋体" w:cs="宋体"/>
          <w:color w:val="000"/>
          <w:sz w:val="28"/>
          <w:szCs w:val="28"/>
        </w:rPr>
        <w:t xml:space="preserve">　　(三)各类阵地管理进一步完善 各党委(党组)强化主管主办和属地管理职责，经常抓、抓经常，决不给错误思想和观点提供传播渠道。一是抓好媒体管理。各党委(党组)书记带头阅看涉及本部门(单位)的媒体内容，带头正确把握媒体宣传导向，带头批评错误观点和错误倾向，确保全县意识形态阵地正面发声，形成正面网上舆论强势。二是抓实文化阵地管理。建好管好用好广播电视设施、图书室、文化站、乡(镇)文化服务中心、幸福美丽新村(社区)文化院坝、农家(社区)书屋等基层宣传思想文化阵地，提高主流意识形态的传播力、引导力、影响力、公信力，增强社会主义意识形态认同。三是抓牢民族宗教活动管理。各级党委(党组)深入贯彻中央、省委《关于加强和改进新形势下民族工作的意见》,结合工作实际扎实做好新形势下民族工作，促进各民族交往交流交融、共筑各民族共有精神家园。</w:t>
      </w:r>
    </w:p>
    <w:p>
      <w:pPr>
        <w:ind w:left="0" w:right="0" w:firstLine="560"/>
        <w:spacing w:before="450" w:after="450" w:line="312" w:lineRule="auto"/>
      </w:pPr>
      <w:r>
        <w:rPr>
          <w:rFonts w:ascii="宋体" w:hAnsi="宋体" w:eastAsia="宋体" w:cs="宋体"/>
          <w:color w:val="000"/>
          <w:sz w:val="28"/>
          <w:szCs w:val="28"/>
        </w:rPr>
        <w:t xml:space="preserve">　　二、意识形态领域值得关注的问题</w:t>
      </w:r>
    </w:p>
    <w:p>
      <w:pPr>
        <w:ind w:left="0" w:right="0" w:firstLine="560"/>
        <w:spacing w:before="450" w:after="450" w:line="312" w:lineRule="auto"/>
      </w:pPr>
      <w:r>
        <w:rPr>
          <w:rFonts w:ascii="宋体" w:hAnsi="宋体" w:eastAsia="宋体" w:cs="宋体"/>
          <w:color w:val="000"/>
          <w:sz w:val="28"/>
          <w:szCs w:val="28"/>
        </w:rPr>
        <w:t xml:space="preserve">　　在取得良好成绩、情况总体向好的同时，也要看到当前我县意识形态领域存在几个方面的情况和问题。</w:t>
      </w:r>
    </w:p>
    <w:p>
      <w:pPr>
        <w:ind w:left="0" w:right="0" w:firstLine="560"/>
        <w:spacing w:before="450" w:after="450" w:line="312" w:lineRule="auto"/>
      </w:pPr>
      <w:r>
        <w:rPr>
          <w:rFonts w:ascii="宋体" w:hAnsi="宋体" w:eastAsia="宋体" w:cs="宋体"/>
          <w:color w:val="000"/>
          <w:sz w:val="28"/>
          <w:szCs w:val="28"/>
        </w:rPr>
        <w:t xml:space="preserve">　　(一)境外反华势力渗透危害凸显。境外反华势力通过香港回归20周年、十月革命100周年。反腐等话题，筹划各类反动宣传活动。尤其是出版炮制各美涉“文革”、领导人秘密等敏感政治类书籍、资料向我境内输人。境外一些非政府组织通过慈善、扶贫，资助办学、扶持民间组织等手段，不同程度地向我相关区域进行渗透。</w:t>
      </w:r>
    </w:p>
    <w:p>
      <w:pPr>
        <w:ind w:left="0" w:right="0" w:firstLine="560"/>
        <w:spacing w:before="450" w:after="450" w:line="312" w:lineRule="auto"/>
      </w:pPr>
      <w:r>
        <w:rPr>
          <w:rFonts w:ascii="宋体" w:hAnsi="宋体" w:eastAsia="宋体" w:cs="宋体"/>
          <w:color w:val="000"/>
          <w:sz w:val="28"/>
          <w:szCs w:val="28"/>
        </w:rPr>
        <w:t xml:space="preserve">　　(二)邪教和有害功会组织的非法活动依然存在。“法轮功”“全能神”“门徒会” 等邪教类活动仍然存在，邪教类书籍资料及宣传品时有发现。存在基督教私设教会聚集点，通过传经布道、发展信徒，公然争夺群众、占领信仰阵地。另一方面，基督教、藏传佛教等非传统宗教传播势头迅猛，境外基督教组织仍然在对我相关机构进行渗透。</w:t>
      </w:r>
    </w:p>
    <w:p>
      <w:pPr>
        <w:ind w:left="0" w:right="0" w:firstLine="560"/>
        <w:spacing w:before="450" w:after="450" w:line="312" w:lineRule="auto"/>
      </w:pPr>
      <w:r>
        <w:rPr>
          <w:rFonts w:ascii="宋体" w:hAnsi="宋体" w:eastAsia="宋体" w:cs="宋体"/>
          <w:color w:val="000"/>
          <w:sz w:val="28"/>
          <w:szCs w:val="28"/>
        </w:rPr>
        <w:t xml:space="preserve">　　(三)敌对势力利用涉稳事项对党委政府进行网络攻击仍有发生。具有一定规模的群体事件和集访多次发生，主要体现在退伍军人、安全事故、社会保障、征地拆迁和拖欠农民工工资等领域，其中的重点群体夹杂着攻击党委政府，通过网络寻求关注和支持，个别网络非法维权人物也非法介入个案，境内重点人员每逢重大敏感时期，总会在网上“发声”。</w:t>
      </w:r>
    </w:p>
    <w:p>
      <w:pPr>
        <w:ind w:left="0" w:right="0" w:firstLine="560"/>
        <w:spacing w:before="450" w:after="450" w:line="312" w:lineRule="auto"/>
      </w:pPr>
      <w:r>
        <w:rPr>
          <w:rFonts w:ascii="宋体" w:hAnsi="宋体" w:eastAsia="宋体" w:cs="宋体"/>
          <w:color w:val="000"/>
          <w:sz w:val="28"/>
          <w:szCs w:val="28"/>
        </w:rPr>
        <w:t xml:space="preserve">　　(四)党员干部违规使用微信微博，转传敏感信息造成不良影响。随着不少自媒体平台都同步推出“朋友圈”功能，-些党员干部错误地认为微信微博属“私人空间”，可以信马由缰、无所顾忌。一些党员干部没有意识的在微博、微信“朋友圈”内对党和国家的方针政策胡乱评论，损坏了党和政府形象。</w:t>
      </w:r>
    </w:p>
    <w:p>
      <w:pPr>
        <w:ind w:left="0" w:right="0" w:firstLine="560"/>
        <w:spacing w:before="450" w:after="450" w:line="312" w:lineRule="auto"/>
      </w:pPr>
      <w:r>
        <w:rPr>
          <w:rFonts w:ascii="宋体" w:hAnsi="宋体" w:eastAsia="宋体" w:cs="宋体"/>
          <w:color w:val="000"/>
          <w:sz w:val="28"/>
          <w:szCs w:val="28"/>
        </w:rPr>
        <w:t xml:space="preserve">　　(五)基层群众思想工作存在空白点，教育引导有待加强。基层群众思想工作问题不仅是一个思想认识问题、意识形态问题，而且直接关系到执政之基。近年来，对农村人员、农民工、非公经济部门的从业人员、合资企业、其他的闲散人员等体制外的人群，相关部门组织思想政治学习不够，对这些对象进行思想政治教育做的还不够扎实。基层群众没能得到及时有效的理论武装、思想引导和政治教育，导致非法宗教在一些农村有所抬头。</w:t>
      </w:r>
    </w:p>
    <w:p>
      <w:pPr>
        <w:ind w:left="0" w:right="0" w:firstLine="560"/>
        <w:spacing w:before="450" w:after="450" w:line="312" w:lineRule="auto"/>
      </w:pPr>
      <w:r>
        <w:rPr>
          <w:rFonts w:ascii="宋体" w:hAnsi="宋体" w:eastAsia="宋体" w:cs="宋体"/>
          <w:color w:val="000"/>
          <w:sz w:val="28"/>
          <w:szCs w:val="28"/>
        </w:rPr>
        <w:t xml:space="preserve">　　(六)贯彻意识形态责任制重视不够，落实力度有待加强。个别党委(党组)对意识形态工作重视不够，部分领导干部舆论应对能力不足。部分领导干部对理论学习还存在认识偏差、拖延应付、搞形式走过场，没有真正把学习作为坚定理想信念和提升工作能力的根本途径。-些党委(党组)对《XX县贯彻落实党委(党组)意识形态工作责任制实施办法》要求的每半年向县委专题汇报一次意识形态工作未完全落实，对部门责任制范围内的工作及矛盾。问题存在着不愿抓。不敢抓。不善抓的现象。个别领导干能政治就保性不程。忽视意识形态工作，存在“一手软”现象。被动应对多，主动引导少。 三、工作要求</w:t>
      </w:r>
    </w:p>
    <w:p>
      <w:pPr>
        <w:ind w:left="0" w:right="0" w:firstLine="560"/>
        <w:spacing w:before="450" w:after="450" w:line="312" w:lineRule="auto"/>
      </w:pPr>
      <w:r>
        <w:rPr>
          <w:rFonts w:ascii="宋体" w:hAnsi="宋体" w:eastAsia="宋体" w:cs="宋体"/>
          <w:color w:val="000"/>
          <w:sz w:val="28"/>
          <w:szCs w:val="28"/>
        </w:rPr>
        <w:t xml:space="preserve">　　(一)全面深入学习宣传贯彻党的十九大精神，学习贯彻党的十九大精神，是全县当前最重要的政治任务，各党委(党组)要高度重视，精心组织，第一时间组织传达学习，认真研究学习宣传贯彻意见。要以理论学习中心组学习会，党员会、干部职工会等形式深入开展学习，切实抓好党的十九大精神的贯彻落实。各党委 (党组)主要负责同志要切实负担起领导责任，亲自抓、带头学、做表率。各党委(党组)成员要带头原原本本研读十九大报告原文，带头交流讨论，带头讲党课，做辅导报告，带头撰写学习心得和理论文章，努力做到学习党的十九大精神走在前、以党的十九大精神指导推动工作走在前。 (牵头部门:县委宣传部 责任单位:各党委(党组)、县文广新旅局党组、县委党校)</w:t>
      </w:r>
    </w:p>
    <w:p>
      <w:pPr>
        <w:ind w:left="0" w:right="0" w:firstLine="560"/>
        <w:spacing w:before="450" w:after="450" w:line="312" w:lineRule="auto"/>
      </w:pPr>
      <w:r>
        <w:rPr>
          <w:rFonts w:ascii="宋体" w:hAnsi="宋体" w:eastAsia="宋体" w:cs="宋体"/>
          <w:color w:val="000"/>
          <w:sz w:val="28"/>
          <w:szCs w:val="28"/>
        </w:rPr>
        <w:t xml:space="preserve">　　(二)要进一步强化党委意识形态工作责任制。各级党委(党组)要坚持守土有责、守土负责、守土尽责，切实当好本部门本地区意识形态工作的组织者、领导者、推动者，对《XX县贯彻落实党委(党组)意识形态工作责任制实施办法》中明确的硬性要求规定，要落实到位。 (牵头部门:县委宣传部责任单位:各党委(党组)、县纪委、县委组织部、县意识形态工作联席会议成员单位)</w:t>
      </w:r>
    </w:p>
    <w:p>
      <w:pPr>
        <w:ind w:left="0" w:right="0" w:firstLine="560"/>
        <w:spacing w:before="450" w:after="450" w:line="312" w:lineRule="auto"/>
      </w:pPr>
      <w:r>
        <w:rPr>
          <w:rFonts w:ascii="宋体" w:hAnsi="宋体" w:eastAsia="宋体" w:cs="宋体"/>
          <w:color w:val="000"/>
          <w:sz w:val="28"/>
          <w:szCs w:val="28"/>
        </w:rPr>
        <w:t xml:space="preserve">　　(三)要形成齐抓共管的意识形态工作合力。 各级党委(党组)要坚持围绕党管意识形态的原则，把宣传思想文化工作融入经济建设、政治建设、社会建设、生态文明建设和党的建设的各个领域，牢牢把握意识形态工作领导权和主导权。 坚持政府主导，社会参与共建共享，统筹城乡和区域文化均等化发展，加快形成覆盖城乡、便捷高效。保基本，促公平的现代公共文化服务体系。建立健全意识形态工作责任制，调动多方力量共同做好意识形态工作，形成党委统领导、部门共同参与、社会齐抓共管的良好氛围。 (牵头部门:县委宣传部责任单位: 各党委(党组)、县意识形态工作联席会议成员单位)</w:t>
      </w:r>
    </w:p>
    <w:p>
      <w:pPr>
        <w:ind w:left="0" w:right="0" w:firstLine="560"/>
        <w:spacing w:before="450" w:after="450" w:line="312" w:lineRule="auto"/>
      </w:pPr>
      <w:r>
        <w:rPr>
          <w:rFonts w:ascii="宋体" w:hAnsi="宋体" w:eastAsia="宋体" w:cs="宋体"/>
          <w:color w:val="000"/>
          <w:sz w:val="28"/>
          <w:szCs w:val="28"/>
        </w:rPr>
        <w:t xml:space="preserve">　　(四)不断增强意识形态工作凝聚力。高度重视互联网等新兴媒体对社会舆论的影响，抢占宣传舆论阵地制高点，增强新闻舆论工作引导力。突出思想道德建设内涵，抓好社会公德、职业道德、家庭美德、干部思想道德教育，加强未成年人思想道德建设。完善激励机制，激发广大文化工作者创作热情和活力，大力发展文化产业，加强文化市场管理和文化阵地建设，提升群众文化活动质量。扎实开展文明创建活动， 在广大群众中广泛开展公民法治教育和道德教育活动。</w:t>
      </w:r>
    </w:p>
    <w:p>
      <w:pPr>
        <w:ind w:left="0" w:right="0" w:firstLine="560"/>
        <w:spacing w:before="450" w:after="450" w:line="312" w:lineRule="auto"/>
      </w:pPr>
      <w:r>
        <w:rPr>
          <w:rFonts w:ascii="宋体" w:hAnsi="宋体" w:eastAsia="宋体" w:cs="宋体"/>
          <w:color w:val="000"/>
          <w:sz w:val="28"/>
          <w:szCs w:val="28"/>
        </w:rPr>
        <w:t xml:space="preserve">　　(牵头部门: 县委宣传部县意识形态工作联席会议成员单位)责任单位:各党委(党组)、</w:t>
      </w:r>
    </w:p>
    <w:p>
      <w:pPr>
        <w:ind w:left="0" w:right="0" w:firstLine="560"/>
        <w:spacing w:before="450" w:after="450" w:line="312" w:lineRule="auto"/>
      </w:pPr>
      <w:r>
        <w:rPr>
          <w:rFonts w:ascii="宋体" w:hAnsi="宋体" w:eastAsia="宋体" w:cs="宋体"/>
          <w:color w:val="000"/>
          <w:sz w:val="28"/>
          <w:szCs w:val="28"/>
        </w:rPr>
        <w:t xml:space="preserve">　　(五)不断加强各类阵地和队伍建设。进一步抓好已有的广播，电视。网络宣传阵地和电影院，文化站、图书室等文化阵地坚实，.结合新农村建设，加大村级民间文艺团队培植力度，抓好农村图书室建设，加快阵地建设步伐。充分发挥好乡镇文化广播站作业，使之成为宣传文化、充分发挥加快阵地加大村级民地建设步伐。金县各重点、科技服务的阵地，提高意识形态工作影响力，充分发挥全县各重点新闻网站的作用，加强和改进网上舆论引导，加强网络正面宣传，加强网信队伍建设，打造一支政治强、业务精、作风好的强大网络队伍。积极推进政务新媒体建设，不断增强我县主流媒体的传播公信力影响力，牢牢掌握舆论主导权。</w:t>
      </w:r>
    </w:p>
    <w:p>
      <w:pPr>
        <w:ind w:left="0" w:right="0" w:firstLine="560"/>
        <w:spacing w:before="450" w:after="450" w:line="312" w:lineRule="auto"/>
      </w:pPr>
      <w:r>
        <w:rPr>
          <w:rFonts w:ascii="黑体" w:hAnsi="黑体" w:eastAsia="黑体" w:cs="黑体"/>
          <w:color w:val="000000"/>
          <w:sz w:val="36"/>
          <w:szCs w:val="36"/>
          <w:b w:val="1"/>
          <w:bCs w:val="1"/>
        </w:rPr>
        <w:t xml:space="preserve">　　关于当前我县意识形态领域情况的通报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区委《北京市密云区党委(党组)意识形态工作责任制实施细则》发布以来，我中心迅速部署，落实责任，意识形态工作不断加强。目前，意识形态责任制已经建立，中心领导对意识形态工作高度重视，抓意识形态工作的主动性自觉性提高、工作力度加大，全中心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统一思想。及时召开领导班子会议，组织班子成员学习《北京市密云区党委(党组)意识形态工作责任制实施细则》，并开展专题讨论。通过学习讨论，澄清了视意识形态为软任务、不好抓、难收效等模糊认识，明确了党组抓意识形态工作的主体责任、书记的第一责任人责任及分管领导的直接责任，制定了责任制度和追责制度，领导干部明确了抓意识形态工作的基本遵循，也增强了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二是明确职责，健全机制。制定我中心《党组意识形态工作责任制落实办法》，在《北京市密云区党委(党组)意识形态工作责任制实施细则》的基础上，明确书记冯乃靖同志为第一责任人，副主任李连城同志具体分管意识形态工作; 明确了中心党组抓意识形态工作的具体制度、责任部门，以及一些具体情况的处置办法。通过建章立制，逐步形成了从党组到党支部、从党支部到机关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是认真学习，加大宣传。我中心先后召开全体干部职工大会2次，专题学习北京市及区委意识形态工作责任制文件，贯彻上级关于意识形态工作的决策部署及指示要求做好意识形态阵地的管理。开展机关党员大会3次，组织学习《党内政治生活的若干准则》和《中国共产党廉洁自律准则》，确保党员政治上的坚定正确，强调意识形态工作的重要性。组织丰富多样的正面舆论宣传，开展党员先锋岗评比活动，开展党员干部廉洁自律教育，严防违纪违规行为的发生。同时安排办公室一名工作人员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　　四是查找问题，研究对策。定期检查指导，督促切实落实意识形态工作，坚持问题导向，逐项对照《北京市密云区党委(党组)意识形态工作责任制实施细则》要求，认真从组织领导、体制机制、队伍建设等方面，深入查找存在问题和不足进行意识形态工作自检自查。按照边查边改、立行立改原则，对中心进行了一次全面、彻底地清查，严格落实管理责任，切实做到可管可控。</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基层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如何把意识形态工作抓在手上、抓出成效，确实有相当难度，需要不断创新思路举措，正确引导网络舆论，而我们在这方面还做得不够。</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把意识形态工作纳入到党组工作报告、纪律检查、以及干部考核当中去。二是强化担当意识和战斗意识，加强正面宣传，加强精神文明建设，做好中国传统文化的挖掘和成就的展示宣传，真正把社会主义核心价值观建设落地落实。三是加强学习研究树立创新意识，积极探索新形势下意识形态的传播方式，补齐短板，做好创新工作。</w:t>
      </w:r>
    </w:p>
    <w:p>
      <w:pPr>
        <w:ind w:left="0" w:right="0" w:firstLine="560"/>
        <w:spacing w:before="450" w:after="450" w:line="312" w:lineRule="auto"/>
      </w:pPr>
      <w:r>
        <w:rPr>
          <w:rFonts w:ascii="宋体" w:hAnsi="宋体" w:eastAsia="宋体" w:cs="宋体"/>
          <w:color w:val="000"/>
          <w:sz w:val="28"/>
          <w:szCs w:val="28"/>
        </w:rPr>
        <w:t xml:space="preserve">　　我中心将在继续高效开展意识形态工作的同时，加强领导，树立楷模，以宣传工作促发展，提高干部职工的思想高度，更好地履职尽责。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　　关于当前我县意识形态领域情况的通报</w:t>
      </w:r>
    </w:p>
    <w:p>
      <w:pPr>
        <w:ind w:left="0" w:right="0" w:firstLine="560"/>
        <w:spacing w:before="450" w:after="450" w:line="312" w:lineRule="auto"/>
      </w:pPr>
      <w:r>
        <w:rPr>
          <w:rFonts w:ascii="宋体" w:hAnsi="宋体" w:eastAsia="宋体" w:cs="宋体"/>
          <w:color w:val="000"/>
          <w:sz w:val="28"/>
          <w:szCs w:val="28"/>
        </w:rPr>
        <w:t xml:space="preserve">　　要带头强化四种意识。即，政治意识、大局意识、责任意识和忧患意识。要有坚定的政治信仰。通过对干部进行信念教育和党性教育，坚定理想信念，切实提高辨别理论是非的能力。要围绕中心、围绕大局谋划组织工作，以推动辽源转型发展、促进辽源跨越超越、实现辽源全面振兴为目标，着力在选干部、强班子、抓基层、聚人才等方面做好工作。要责任在心、担当在肩，遇事不推诿、不退避，对工作中存在的问题不回避、不遮掩，勇于担当、勇于批评、勇于解决。</w:t>
      </w:r>
    </w:p>
    <w:p>
      <w:pPr>
        <w:ind w:left="0" w:right="0" w:firstLine="560"/>
        <w:spacing w:before="450" w:after="450" w:line="312" w:lineRule="auto"/>
      </w:pPr>
      <w:r>
        <w:rPr>
          <w:rFonts w:ascii="宋体" w:hAnsi="宋体" w:eastAsia="宋体" w:cs="宋体"/>
          <w:color w:val="000"/>
          <w:sz w:val="28"/>
          <w:szCs w:val="28"/>
        </w:rPr>
        <w:t xml:space="preserve">　　要切实严守政治纪律。要在思想上政治上行动上同党中央保持高度一致。在干部、组织、人才等重大政策、重大问题、重大部署上，时刻讲政治、顾大局、守纪律。要严格履行程序，将中央的部署与本地实际相结合，创造性地开展工作。要严守组织工作纪律，认真落实“十严禁”规定，将贯彻落实中央“八项规定”与执行市委组织部“六要六戒”要求有机结合起来，牢固树立讲党性、重品行、作表率的组工干部良好形象。</w:t>
      </w:r>
    </w:p>
    <w:p>
      <w:pPr>
        <w:ind w:left="0" w:right="0" w:firstLine="560"/>
        <w:spacing w:before="450" w:after="450" w:line="312" w:lineRule="auto"/>
      </w:pPr>
      <w:r>
        <w:rPr>
          <w:rFonts w:ascii="宋体" w:hAnsi="宋体" w:eastAsia="宋体" w:cs="宋体"/>
          <w:color w:val="000"/>
          <w:sz w:val="28"/>
          <w:szCs w:val="28"/>
        </w:rPr>
        <w:t xml:space="preserve">　　要大力加强对党员干部的教育引导。紧密结合中央“为民、务实、清廉”党的群众路线教育实践活动，进一步加强市管领导班子和领导干部思想政治建设，切实解决一些干部脱离群众、作风不实、为政不廉等问题，以良好形象取信于民。要突出抓好领导干部作风建设，深入开展“三联三解三促”活动，通过联系服务(工作)对象、联系包扶社区或村等基层党组织、联系困难群众和党员，了解民情、化解矛盾、破解难题，促民生改善、促转型发展、促社会和谐。要继续强化干部教育培训工作，通过开展中国特色社会主义理论体系、理想信念、党史党性等专题教育辅导活动，教育引导广大党员干部进一步增强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要巩固和加强宣传阵地管理。着力加强对意识形态工作的领导，教育引导全市各级领导干部特别是“一把手”，充分认识加强宣传思想工作的长期性、复杂性、尖锐性，把意识形态工作纳入重要议事日程，经常分析研判，及时有效应对。要加强对党员干部明辨理论是非的教育引导，严明政治纪律，时刻与党中央保持高度一致。认真落实谁主管、谁负责和属地管理原则，对意识形态领域的敏感事件和复杂难题，要勇于担当，敢抓敢管，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2024-09-21T01:50:22+08:00</dcterms:created>
  <dcterms:modified xsi:type="dcterms:W3CDTF">2024-09-21T01:50:22+08:00</dcterms:modified>
</cp:coreProperties>
</file>

<file path=docProps/custom.xml><?xml version="1.0" encoding="utf-8"?>
<Properties xmlns="http://schemas.openxmlformats.org/officeDocument/2006/custom-properties" xmlns:vt="http://schemas.openxmlformats.org/officeDocument/2006/docPropsVTypes"/>
</file>