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2024防台风的工作总结三篇</w:t>
      </w:r>
      <w:bookmarkEnd w:id="1"/>
    </w:p>
    <w:p>
      <w:pPr>
        <w:jc w:val="center"/>
        <w:spacing w:before="0" w:after="450"/>
      </w:pPr>
      <w:r>
        <w:rPr>
          <w:rFonts w:ascii="Arial" w:hAnsi="Arial" w:eastAsia="Arial" w:cs="Arial"/>
          <w:color w:val="999999"/>
          <w:sz w:val="20"/>
          <w:szCs w:val="20"/>
        </w:rPr>
        <w:t xml:space="preserve">来源：网友投稿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2024防台风的工作总结三篇，希望对大家有所帮助!　　2024防台风的工作总结一...</w:t>
      </w:r>
    </w:p>
    <w:p>
      <w:pPr>
        <w:ind w:left="0" w:right="0" w:firstLine="560"/>
        <w:spacing w:before="450" w:after="450" w:line="312" w:lineRule="auto"/>
      </w:pPr>
      <w:r>
        <w:rPr>
          <w:rFonts w:ascii="宋体" w:hAnsi="宋体" w:eastAsia="宋体" w:cs="宋体"/>
          <w:color w:val="000"/>
          <w:sz w:val="28"/>
          <w:szCs w:val="28"/>
        </w:rPr>
        <w:t xml:space="preserve">　　台风（英语：Typhoon），属于热带气旋的一种。热带气旋是发生在热带或副热带洋面上的低压涡旋，是一种强大而深厚的“热带天气系统”。本站今天为大家精心准备了2024防台风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2024防台风的工作总结一篇</w:t>
      </w:r>
    </w:p>
    <w:p>
      <w:pPr>
        <w:ind w:left="0" w:right="0" w:firstLine="560"/>
        <w:spacing w:before="450" w:after="450" w:line="312" w:lineRule="auto"/>
      </w:pPr>
      <w:r>
        <w:rPr>
          <w:rFonts w:ascii="宋体" w:hAnsi="宋体" w:eastAsia="宋体" w:cs="宋体"/>
          <w:color w:val="000"/>
          <w:sz w:val="28"/>
          <w:szCs w:val="28"/>
        </w:rPr>
        <w:t xml:space="preserve">　　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&gt;一、高度重视，防台形势认识到位</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限度减少灾害造成的损失。</w:t>
      </w:r>
    </w:p>
    <w:p>
      <w:pPr>
        <w:ind w:left="0" w:right="0" w:firstLine="560"/>
        <w:spacing w:before="450" w:after="450" w:line="312" w:lineRule="auto"/>
      </w:pPr>
      <w:r>
        <w:rPr>
          <w:rFonts w:ascii="宋体" w:hAnsi="宋体" w:eastAsia="宋体" w:cs="宋体"/>
          <w:color w:val="000"/>
          <w:sz w:val="28"/>
          <w:szCs w:val="28"/>
        </w:rPr>
        <w:t xml:space="preserve">　　&gt;二、迅速行动，防台工作宣传到位</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　&gt;　三、突出重点，防台措施落实到位</w:t>
      </w:r>
    </w:p>
    <w:p>
      <w:pPr>
        <w:ind w:left="0" w:right="0" w:firstLine="560"/>
        <w:spacing w:before="450" w:after="450" w:line="312" w:lineRule="auto"/>
      </w:pPr>
      <w:r>
        <w:rPr>
          <w:rFonts w:ascii="宋体" w:hAnsi="宋体" w:eastAsia="宋体" w:cs="宋体"/>
          <w:color w:val="000"/>
          <w:sz w:val="28"/>
          <w:szCs w:val="28"/>
        </w:rPr>
        <w:t xml:space="preserve">　　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　　&gt;四、全力以赴，确保完成防灾抗灾工作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2024防台风的工作总结二篇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　　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　　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　　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　　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2024防台风的工作总结三篇</w:t>
      </w:r>
    </w:p>
    <w:p>
      <w:pPr>
        <w:ind w:left="0" w:right="0" w:firstLine="560"/>
        <w:spacing w:before="450" w:after="450" w:line="312" w:lineRule="auto"/>
      </w:pPr>
      <w:r>
        <w:rPr>
          <w:rFonts w:ascii="宋体" w:hAnsi="宋体" w:eastAsia="宋体" w:cs="宋体"/>
          <w:color w:val="000"/>
          <w:sz w:val="28"/>
          <w:szCs w:val="28"/>
        </w:rPr>
        <w:t xml:space="preserve">　　20xx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　　&gt;一、思想到位、责任落实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&gt;二、完善应急预案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　三、加强防汛工作检查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　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制定了《温州分公司20xx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　　&gt;五、做好防汛办视频会议系统保障工作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2024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&gt;六、做好重要通信保障工作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　　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　&gt;　八、关注民生，共享台风信息</w:t>
      </w:r>
    </w:p>
    <w:p>
      <w:pPr>
        <w:ind w:left="0" w:right="0" w:firstLine="560"/>
        <w:spacing w:before="450" w:after="450" w:line="312" w:lineRule="auto"/>
      </w:pPr>
      <w:r>
        <w:rPr>
          <w:rFonts w:ascii="宋体" w:hAnsi="宋体" w:eastAsia="宋体" w:cs="宋体"/>
          <w:color w:val="000"/>
          <w:sz w:val="28"/>
          <w:szCs w:val="28"/>
        </w:rPr>
        <w:t xml:space="preserve">　　在自然灾害面前保证通讯通畅、及时速递信息是确保人民生命财产安全的重大保证，温州电信分公司在台风影响期间，通过灵通短信群发、全球眼视频直播(与电视台合作)、固化彩铃、号码百事通、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　　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　　通过对20xx年度的防汛抗台的工作总结，中国电信温州分公司将进一步总结经验，继续完善防汛抗台预案，在今后的防汛抗台工作中把工作做的更扎实，为温州的防汛抗台工作做出更多的贡献。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　&gt;　九、思想到位、责任落实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&gt;十、完善应急预案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&gt;十一、加强防汛工作检查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方案，制定了《温州分公司20xx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　　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2024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&gt;十四、做好重要通信保障工作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2024-09-21T01:00:47+08:00</dcterms:created>
  <dcterms:modified xsi:type="dcterms:W3CDTF">2024-09-21T01:00:47+08:00</dcterms:modified>
</cp:coreProperties>
</file>

<file path=docProps/custom.xml><?xml version="1.0" encoding="utf-8"?>
<Properties xmlns="http://schemas.openxmlformats.org/officeDocument/2006/custom-properties" xmlns:vt="http://schemas.openxmlformats.org/officeDocument/2006/docPropsVTypes"/>
</file>