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检视问题整改报告3篇</w:t>
      </w:r>
      <w:bookmarkEnd w:id="1"/>
    </w:p>
    <w:p>
      <w:pPr>
        <w:jc w:val="center"/>
        <w:spacing w:before="0" w:after="450"/>
      </w:pPr>
      <w:r>
        <w:rPr>
          <w:rFonts w:ascii="Arial" w:hAnsi="Arial" w:eastAsia="Arial" w:cs="Arial"/>
          <w:color w:val="999999"/>
          <w:sz w:val="20"/>
          <w:szCs w:val="20"/>
        </w:rPr>
        <w:t xml:space="preserve">来源：网友投稿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《国家行政机关公文处理办法》中规定：报告，“适用于向上级机关汇报工作，反映情况，答复上级机关的询问”。本站今天为大家精心准备了检视问题整改报告，希望对大家有所帮助!　　检视问题整改报告　　按照主题教育要求，在“四个对照”严格查找问题的基础上...</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《国家行政机关公文处理办法》中规定：报告，“适用于向上级机关汇报工作，反映情况，答复上级机关的询问”。本站今天为大家精心准备了检视问题整改报告，希望对大家有所帮助![_TAG_h2]　　检视问题整改报告</w:t>
      </w:r>
    </w:p>
    <w:p>
      <w:pPr>
        <w:ind w:left="0" w:right="0" w:firstLine="560"/>
        <w:spacing w:before="450" w:after="450" w:line="312" w:lineRule="auto"/>
      </w:pPr>
      <w:r>
        <w:rPr>
          <w:rFonts w:ascii="宋体" w:hAnsi="宋体" w:eastAsia="宋体" w:cs="宋体"/>
          <w:color w:val="000"/>
          <w:sz w:val="28"/>
          <w:szCs w:val="28"/>
        </w:rPr>
        <w:t xml:space="preserve">　　按照主题教育要求，在“四个对照”严格查找问题的基础上，以正视问题自觉和勇气，重点对照6个方面问题进行逐一检视，共检视深出6条问题，并在今后工作中逐条逐项立即进行整改。现将检视情况报告如下。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一、按照“四个对照”查找四个方面问题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理论学习不够自觉，没有把政治理论学习放在一个重要的位置，在牢固树立“四个意识”坚定“四个自信”方面存在走过场形式主义现象。比如：在组织人大代表活动时，有走马观花喜欢看好不看差的倾向，难以做到察实情、解难题。这些问题也说明存在虚荣心强、责任感弱的问题。</w:t>
      </w:r>
    </w:p>
    <w:p>
      <w:pPr>
        <w:ind w:left="0" w:right="0" w:firstLine="560"/>
        <w:spacing w:before="450" w:after="450" w:line="312" w:lineRule="auto"/>
      </w:pPr>
      <w:r>
        <w:rPr>
          <w:rFonts w:ascii="宋体" w:hAnsi="宋体" w:eastAsia="宋体" w:cs="宋体"/>
          <w:color w:val="000"/>
          <w:sz w:val="28"/>
          <w:szCs w:val="28"/>
        </w:rPr>
        <w:t xml:space="preserve">　　2.在知敬畏、存戒惧、守底线方面存在的问题。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在知敬畏、存戒惧、守底线方面没能严格对照党章党规的具体规定梳理和思考，没能严格自己起到表率作用，有放松理论的再学习、理想的再坚定、革命意志的在锤炼问题。比如：由于参加工作时间长了，缺乏攻坚克难的敬业精神，工作主动性和创造性不足。</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调查研究不够深入。调研重形式、听汇报、看材料的多，深入调查、仔细研究的少;听的多、交流少;联系群众不够密切。存在走马观花、流于形式现象。比如：到村和社区基本都是去检查工作，与基层工作人员和群众接触存在问的不细，问的多、听的少，单向沟通有余、双向互动不足现象。</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　　查找出的问题：攻坚克难的意识还不强，存在安于现状、不思进取、不敢担当问题。跟踪抓落实的力度不够，在抓工作落实上一定程度上还存在着重布置、轻落实问题。有些工作还停留在开会部署上,在落实过程中一些工作跟的不紧,缺少钉钉子精神,导致一些决策落实效果不好。比如：对一些难事、苦事、见效慢的事,抓的积极性不高,还缺乏攻坚克难的志气、大胆负责的胆气。</w:t>
      </w:r>
    </w:p>
    <w:p>
      <w:pPr>
        <w:ind w:left="0" w:right="0" w:firstLine="560"/>
        <w:spacing w:before="450" w:after="450" w:line="312" w:lineRule="auto"/>
      </w:pPr>
      <w:r>
        <w:rPr>
          <w:rFonts w:ascii="宋体" w:hAnsi="宋体" w:eastAsia="宋体" w:cs="宋体"/>
          <w:color w:val="000"/>
          <w:sz w:val="28"/>
          <w:szCs w:val="28"/>
        </w:rPr>
        <w:t xml:space="preserve">　　二、落实习近平总书记在深入推进东北振兴座谈会上提出的“六项重点工作”方面存在的突出问题</w:t>
      </w:r>
    </w:p>
    <w:p>
      <w:pPr>
        <w:ind w:left="0" w:right="0" w:firstLine="560"/>
        <w:spacing w:before="450" w:after="450" w:line="312" w:lineRule="auto"/>
      </w:pPr>
      <w:r>
        <w:rPr>
          <w:rFonts w:ascii="宋体" w:hAnsi="宋体" w:eastAsia="宋体" w:cs="宋体"/>
          <w:color w:val="000"/>
          <w:sz w:val="28"/>
          <w:szCs w:val="28"/>
        </w:rPr>
        <w:t xml:space="preserve">　　查找出的问题：存在营商环境意识和服务不强，配套服务和办事效率不够高，服务方面还有一定差距。对营商环境的态度存在消极、行动迟缓，投入的精力不大等现象。</w:t>
      </w:r>
    </w:p>
    <w:p>
      <w:pPr>
        <w:ind w:left="0" w:right="0" w:firstLine="560"/>
        <w:spacing w:before="450" w:after="450" w:line="312" w:lineRule="auto"/>
      </w:pPr>
      <w:r>
        <w:rPr>
          <w:rFonts w:ascii="宋体" w:hAnsi="宋体" w:eastAsia="宋体" w:cs="宋体"/>
          <w:color w:val="000"/>
          <w:sz w:val="28"/>
          <w:szCs w:val="28"/>
        </w:rPr>
        <w:t xml:space="preserve">　　三、阻碍民营经济发展的突出问题</w:t>
      </w:r>
    </w:p>
    <w:p>
      <w:pPr>
        <w:ind w:left="0" w:right="0" w:firstLine="560"/>
        <w:spacing w:before="450" w:after="450" w:line="312" w:lineRule="auto"/>
      </w:pPr>
      <w:r>
        <w:rPr>
          <w:rFonts w:ascii="宋体" w:hAnsi="宋体" w:eastAsia="宋体" w:cs="宋体"/>
          <w:color w:val="000"/>
          <w:sz w:val="28"/>
          <w:szCs w:val="28"/>
        </w:rPr>
        <w:t xml:space="preserve">　　查找出的问题：在对当前本地经济发展，从思想、服务意识上认识不够，导致对企业发展帮助不多，没能真正起到相应作用。一站式服务方面还有差距。比如：经济方面的业务学习及素质还有待提升，为企业发展的跟踪与服务存在虎头蛇尾现象。</w:t>
      </w:r>
    </w:p>
    <w:p>
      <w:pPr>
        <w:ind w:left="0" w:right="0" w:firstLine="560"/>
        <w:spacing w:before="450" w:after="450" w:line="312" w:lineRule="auto"/>
      </w:pPr>
      <w:r>
        <w:rPr>
          <w:rFonts w:ascii="宋体" w:hAnsi="宋体" w:eastAsia="宋体" w:cs="宋体"/>
          <w:color w:val="000"/>
          <w:sz w:val="28"/>
          <w:szCs w:val="28"/>
        </w:rPr>
        <w:t xml:space="preserve">　　四、查找问题的整改措施</w:t>
      </w:r>
    </w:p>
    <w:p>
      <w:pPr>
        <w:ind w:left="0" w:right="0" w:firstLine="560"/>
        <w:spacing w:before="450" w:after="450" w:line="312" w:lineRule="auto"/>
      </w:pPr>
      <w:r>
        <w:rPr>
          <w:rFonts w:ascii="宋体" w:hAnsi="宋体" w:eastAsia="宋体" w:cs="宋体"/>
          <w:color w:val="000"/>
          <w:sz w:val="28"/>
          <w:szCs w:val="28"/>
        </w:rPr>
        <w:t xml:space="preserve">　　1.一是带头贯彻落实习总书记系列重要讲话精神，坚持用习近平新时代中国特色社会主义思想武装头脑、指导实践、推动工作。二是真学、真信、真懂、真用,不断增强“四个自信”,坚定两个维护,自觉地在思想上政治上行动上与党保持一致。三是牢固地树立“四个意识”，进一步提高政治站位,自觉向党的理论和路线方针政策看齐,向党中央看齐,做到党中央提倡的坚决响应、党中央决定的坚决执行、党中央禁止的坚决不做,确保政令畅通。</w:t>
      </w:r>
    </w:p>
    <w:p>
      <w:pPr>
        <w:ind w:left="0" w:right="0" w:firstLine="560"/>
        <w:spacing w:before="450" w:after="450" w:line="312" w:lineRule="auto"/>
      </w:pPr>
      <w:r>
        <w:rPr>
          <w:rFonts w:ascii="宋体" w:hAnsi="宋体" w:eastAsia="宋体" w:cs="宋体"/>
          <w:color w:val="000"/>
          <w:sz w:val="28"/>
          <w:szCs w:val="28"/>
        </w:rPr>
        <w:t xml:space="preserve">　　2.一是严格对照党章党规的具体规定梳理总结不足，积极主动，发挥好表率作用。二是面对新形势、新挑战，强化勇于担当作为，强化攻坚克难的敬业精神，工作要真抓实实干，要有“一竿子插到底”的实干精神。三是强化工作的主动性和创造性，立足本职，做好基层人大工作。</w:t>
      </w:r>
    </w:p>
    <w:p>
      <w:pPr>
        <w:ind w:left="0" w:right="0" w:firstLine="560"/>
        <w:spacing w:before="450" w:after="450" w:line="312" w:lineRule="auto"/>
      </w:pPr>
      <w:r>
        <w:rPr>
          <w:rFonts w:ascii="宋体" w:hAnsi="宋体" w:eastAsia="宋体" w:cs="宋体"/>
          <w:color w:val="000"/>
          <w:sz w:val="28"/>
          <w:szCs w:val="28"/>
        </w:rPr>
        <w:t xml:space="preserve">　　3. 一是积极深入基层开展调查研究，开拓创新，提高履职本领，充分发挥主观能动性，进一步转变观念、更新观念，突破原有的思维定式以及经验主义束缚，立足实际，大胆探索，创造性的开展街道人大工作。二是创新工作模式，提高工作效能，求真务实，紧密联系群众，密切群众关系，反映百姓心声，全心全意为民服务。</w:t>
      </w:r>
    </w:p>
    <w:p>
      <w:pPr>
        <w:ind w:left="0" w:right="0" w:firstLine="560"/>
        <w:spacing w:before="450" w:after="450" w:line="312" w:lineRule="auto"/>
      </w:pPr>
      <w:r>
        <w:rPr>
          <w:rFonts w:ascii="宋体" w:hAnsi="宋体" w:eastAsia="宋体" w:cs="宋体"/>
          <w:color w:val="000"/>
          <w:sz w:val="28"/>
          <w:szCs w:val="28"/>
        </w:rPr>
        <w:t xml:space="preserve">　　4.一是进一步提高思想觉悟，严格遵守组织纪律，落实上级决定。敢于担当,提高执行的能力和效率。做到贯彻执行中央和上级党委决策部署不打折扣,坚决保证政令畅通、令行禁止。二是强化规矩意识，坚持重大事项请示报告，绝不越级越权,欺上瞒下、弄虚作假。</w:t>
      </w:r>
    </w:p>
    <w:p>
      <w:pPr>
        <w:ind w:left="0" w:right="0" w:firstLine="560"/>
        <w:spacing w:before="450" w:after="450" w:line="312" w:lineRule="auto"/>
      </w:pPr>
      <w:r>
        <w:rPr>
          <w:rFonts w:ascii="宋体" w:hAnsi="宋体" w:eastAsia="宋体" w:cs="宋体"/>
          <w:color w:val="000"/>
          <w:sz w:val="28"/>
          <w:szCs w:val="28"/>
        </w:rPr>
        <w:t xml:space="preserve">　　5.充分学习借鉴先进地区的工作经验，积极探索新常态下破解发展难题的路径和办法，千方百计招引大项目、好项目，全力以赴为项目落地建设和企业发展搞好服务，以项目突破带动发展突破，不断开创发展的新局面。</w:t>
      </w:r>
    </w:p>
    <w:p>
      <w:pPr>
        <w:ind w:left="0" w:right="0" w:firstLine="560"/>
        <w:spacing w:before="450" w:after="450" w:line="312" w:lineRule="auto"/>
      </w:pPr>
      <w:r>
        <w:rPr>
          <w:rFonts w:ascii="宋体" w:hAnsi="宋体" w:eastAsia="宋体" w:cs="宋体"/>
          <w:color w:val="000"/>
          <w:sz w:val="28"/>
          <w:szCs w:val="28"/>
        </w:rPr>
        <w:t xml:space="preserve">　　6.一是进一步加强学习，紧紧围绕本地经济发展需要，加强服务企业意识和理念，做好企业的跟踪服务。二是进一步做好对企业的帮扶工作，为企业和办事人员提供必要的方便。三是进一步提升工作效率，做到热情服务、跟踪服务、一站式服务。</w:t>
      </w:r>
    </w:p>
    <w:p>
      <w:pPr>
        <w:ind w:left="0" w:right="0" w:firstLine="560"/>
        <w:spacing w:before="450" w:after="450" w:line="312" w:lineRule="auto"/>
      </w:pPr>
      <w:r>
        <w:rPr>
          <w:rFonts w:ascii="黑体" w:hAnsi="黑体" w:eastAsia="黑体" w:cs="黑体"/>
          <w:color w:val="000000"/>
          <w:sz w:val="36"/>
          <w:szCs w:val="36"/>
          <w:b w:val="1"/>
          <w:bCs w:val="1"/>
        </w:rPr>
        <w:t xml:space="preserve">　　检视问题整改报告</w:t>
      </w:r>
    </w:p>
    <w:p>
      <w:pPr>
        <w:ind w:left="0" w:right="0" w:firstLine="560"/>
        <w:spacing w:before="450" w:after="450" w:line="312" w:lineRule="auto"/>
      </w:pPr>
      <w:r>
        <w:rPr>
          <w:rFonts w:ascii="宋体" w:hAnsi="宋体" w:eastAsia="宋体" w:cs="宋体"/>
          <w:color w:val="000"/>
          <w:sz w:val="28"/>
          <w:szCs w:val="28"/>
        </w:rPr>
        <w:t xml:space="preserve">　　根据局党组“不忘初心、牢记使命”主题教育领导小组关于见识问题的要求，离退休干部部管理处领导班子认真对照检查，深入剖析问题产生的原因，明确今后努力方向。</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党的政治建设方面的问题。一是大局意识不够强，有的班子成员只考虑职责范围内的工作，对职责范围外的工作考虑的较少，缺乏团结共事、协同作战的意识。二是在贯彻落实中央决策部署和局党组工作要求时，对标执行不够到位。</w:t>
      </w:r>
    </w:p>
    <w:p>
      <w:pPr>
        <w:ind w:left="0" w:right="0" w:firstLine="560"/>
        <w:spacing w:before="450" w:after="450" w:line="312" w:lineRule="auto"/>
      </w:pPr>
      <w:r>
        <w:rPr>
          <w:rFonts w:ascii="宋体" w:hAnsi="宋体" w:eastAsia="宋体" w:cs="宋体"/>
          <w:color w:val="000"/>
          <w:sz w:val="28"/>
          <w:szCs w:val="28"/>
        </w:rPr>
        <w:t xml:space="preserve">　　(二)党的思想建设方面的问题。一是学习不够与深入，对习近平新时代中国特色社会主义思想的学习仅限于读文件，入脑入心还不够。二是学习缺乏主动性，满足与集体学习、专题辅导，在自学上投入精力不足。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　　(三)党的作风建设方面的问题。一是对职工和服务对象提出的事项办理不够及时，解决不彻底。二是深入基层一线不够，调查研究不深不细。</w:t>
      </w:r>
    </w:p>
    <w:p>
      <w:pPr>
        <w:ind w:left="0" w:right="0" w:firstLine="560"/>
        <w:spacing w:before="450" w:after="450" w:line="312" w:lineRule="auto"/>
      </w:pPr>
      <w:r>
        <w:rPr>
          <w:rFonts w:ascii="宋体" w:hAnsi="宋体" w:eastAsia="宋体" w:cs="宋体"/>
          <w:color w:val="000"/>
          <w:sz w:val="28"/>
          <w:szCs w:val="28"/>
        </w:rPr>
        <w:t xml:space="preserve">　　(四)对照《党章》、《准则》、《条例》发现的问题。事业心和责任感不强，习惯于靠经验经验推动工作，对不断更新知识和创新能力方面关注学习不够。</w:t>
      </w:r>
    </w:p>
    <w:p>
      <w:pPr>
        <w:ind w:left="0" w:right="0" w:firstLine="560"/>
        <w:spacing w:before="450" w:after="450" w:line="312" w:lineRule="auto"/>
      </w:pPr>
      <w:r>
        <w:rPr>
          <w:rFonts w:ascii="宋体" w:hAnsi="宋体" w:eastAsia="宋体" w:cs="宋体"/>
          <w:color w:val="000"/>
          <w:sz w:val="28"/>
          <w:szCs w:val="28"/>
        </w:rPr>
        <w:t xml:space="preserve">　　(五)上级党组织提出的意见问题。一是领导核心作用发挥的不够充分，把方向、管大局、做决策、保落实的能力和定力还需提高。二是落实“一岗双责”不到位，平时对科室业务工作过问的比较多，对各科室党建工作过问的较少，往往是底数不清、情况不明。</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对政治建设的认识有偏差。错误地把政治建设当做软任务、虚工作，产生抓不抓都是无所谓的思想，没有摆到加强领导班子建设的首要位置，往往出现会议布置多、文件强调多，而在实际行动上下的功夫少，之中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　　(二)对新思想的认识和把握不足。面对日趋复杂多变的内外环境，面对老干部工作面临的改革发展难题，不能够从新的理念、新的要求来科学认识和全面把握，而总是用老思想、老办法、老套路解决新问题。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　　(三)以人民为中心的政治立场坚持的不够好。对照焦裕禄、郑德荣、张富清等党的好干部，为人民服务做得不够完全、彻底，一些脱离群众的现象在班子中间不同程度地存在，深入基层帮扶困难离退休职工，主动了解情况的次数少，在这里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我们将坚持以习近平中国特色社会主义思想为指导，深入贯彻落实党的十九大精神，坚持问题导向和目标引领相结合，推动见检视问题整改落实。</w:t>
      </w:r>
    </w:p>
    <w:p>
      <w:pPr>
        <w:ind w:left="0" w:right="0" w:firstLine="560"/>
        <w:spacing w:before="450" w:after="450" w:line="312" w:lineRule="auto"/>
      </w:pPr>
      <w:r>
        <w:rPr>
          <w:rFonts w:ascii="宋体" w:hAnsi="宋体" w:eastAsia="宋体" w:cs="宋体"/>
          <w:color w:val="000"/>
          <w:sz w:val="28"/>
          <w:szCs w:val="28"/>
        </w:rPr>
        <w:t xml:space="preserve">　　(一)加强党的政治建设。要坚定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生活若干准则，增强党内政治生活的政治性、时代性、原则性、战斗性。要主动维护好班子团结，有利于团结的话多说，该提醒的提醒，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　　(二)强化理论武装。要舍得花时间何精力，全面系统学、及时跟进学、深入思考学、联系实际学。深刻认识和领会习近平新时代中国特色社会主义思想的时代意义、理论意义、实践意义、世界意义，深刻理解其核心要义、精神实质、丰富内含、实践要求。要紧密联系思想和工作实际，有针对性的重点学习，多思多想、学深悟透，知其然又知其所以然。要坚持读原著、学原文、悟原理，强度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改进调查研究。开展摸清家底式调查研究、科学决策式调查研究、问题会真实调查研究，做到底子清，对工作任务和工作中存在的问题心中要有一本账;做到情况明，对责任范围内的工作情况了如指掌;做到数据准，各项工作数据要精准掌握;做到工作实，渐渐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　　(四)增强担当意识。聚焦亲力亲为、敢于担当，坚持一把手亲自抓，一竿子插到底。对涉及全局的重大问题，要亲自抓方案制定，亲自抓部署实施，亲自抓头筹协调，亲自抓督查落实，直到问题解决、抓出成效。紧盯责任链条，一级抓一级、层层抓落实，引导各科室、各单位一把手履行好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　　(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　　检视问题整改报告</w:t>
      </w:r>
    </w:p>
    <w:p>
      <w:pPr>
        <w:ind w:left="0" w:right="0" w:firstLine="560"/>
        <w:spacing w:before="450" w:after="450" w:line="312" w:lineRule="auto"/>
      </w:pPr>
      <w:r>
        <w:rPr>
          <w:rFonts w:ascii="宋体" w:hAnsi="宋体" w:eastAsia="宋体" w:cs="宋体"/>
          <w:color w:val="000"/>
          <w:sz w:val="28"/>
          <w:szCs w:val="28"/>
        </w:rPr>
        <w:t xml:space="preserve">　　根据县教育体育局党组关于“不忘初心、牢记使命”主题教育工作安排，在前期学习教育、调查研究的基础上，结合我校工作实际，全面整体检视、深入查摆问题，找准短板弱项、抓好整改落实，针对自身查摆出的问题，制定整改方案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县局党组有关部署，牢牢把握守初心、担使命，找差距、抓落实的总要求，强化问题导向，从具体问题突破，立查立改、即知即改，着力解决自身在工作和生活中存在的突出问题，进一步解放思想、转变作风，提升素质，提高工作水平。</w:t>
      </w:r>
    </w:p>
    <w:p>
      <w:pPr>
        <w:ind w:left="0" w:right="0" w:firstLine="560"/>
        <w:spacing w:before="450" w:after="450" w:line="312" w:lineRule="auto"/>
      </w:pPr>
      <w:r>
        <w:rPr>
          <w:rFonts w:ascii="宋体" w:hAnsi="宋体" w:eastAsia="宋体" w:cs="宋体"/>
          <w:color w:val="000"/>
          <w:sz w:val="28"/>
          <w:szCs w:val="28"/>
        </w:rPr>
        <w:t xml:space="preserve">　　二、整改内容</w:t>
      </w:r>
    </w:p>
    <w:p>
      <w:pPr>
        <w:ind w:left="0" w:right="0" w:firstLine="560"/>
        <w:spacing w:before="450" w:after="450" w:line="312" w:lineRule="auto"/>
      </w:pPr>
      <w:r>
        <w:rPr>
          <w:rFonts w:ascii="宋体" w:hAnsi="宋体" w:eastAsia="宋体" w:cs="宋体"/>
          <w:color w:val="000"/>
          <w:sz w:val="28"/>
          <w:szCs w:val="28"/>
        </w:rPr>
        <w:t xml:space="preserve">　　按照习近平总书记在主题教育工作会议上的重要讲话精神和中央及省委、局党组和学校支部关于专项整治工作的有关要求，结合自身工作实际，主题教育期间重点主题教育期间重点整改围绕7个方面: 1、学风，找出在主动抓好理论学习，学懂弄通做实习近平新时代中国特色社会主义思想，知行合一，用理论成果指导实践方面的差距;2、党性观念和政治站位，找出在坚定信仰信念，对党绝对忠诚，增强“四个意识”、坚定“四个自信”、做到“两个维护”，在大是大非面前敢于坚持原则，旗帜鲜明，面对各种风险挑战，勇于斗争、善于斗争等方面的差距;3、纪律规矩，找出在严格执行党的组织纪律、政治纪律、廉洁纪律、群众纪律、工作纪律、生活纪律，落实党风廉政建设“一岗双责”，严格遵守中央八项规定精神，落实各级关于师德师风和工作纪律要求等方面的差距;4、政绩观群众观，找出在为民履职用权，树牢群众观念，“功成不必在我”，不重显绩重潜绩，以百姓之心为心，用心用情服务师生、群众等方面的差距;5、领导方式和工作方法，找出在践行新发展理念，实践实干实效，深入一线发现和解决问题，不当“传声筒”和“甩手掌柜”，不搞“层层批发”，克服形式主义和官僚主义等方面的差距;6、担当作为，找出在为党尽责、为事业担当，保持干事创业激情、敢于迎难而上，在中心工作和急难险重任务面前冲得上、拼得上、把得准、打得赢等方面的差距;7、对标先进要求，结合省委“七赛七比”活动，查摆在思想境界、眼界格局、思路本领、能力素质，大胆改革创新，争创一流，推动工作落实等方面的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时刻对照廉洁从政和作风整顿的要求，自省自警，严管自己、严管家人和亲属，坚决防止和遏制违法违纪行为的发生。在工作生活中坚持勤俭节约，反对铺张浪费，发扬艰苦朴素作风。加强道德修养，保持健康的生活情趣，自觉接受党组织和人民群众的监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1、组织领导，为推动整改落实，学校成立了整改小组办公室，负责统一推进整改落实期间的各项工作。</w:t>
      </w:r>
    </w:p>
    <w:p>
      <w:pPr>
        <w:ind w:left="0" w:right="0" w:firstLine="560"/>
        <w:spacing w:before="450" w:after="450" w:line="312" w:lineRule="auto"/>
      </w:pPr>
      <w:r>
        <w:rPr>
          <w:rFonts w:ascii="宋体" w:hAnsi="宋体" w:eastAsia="宋体" w:cs="宋体"/>
          <w:color w:val="000"/>
          <w:sz w:val="28"/>
          <w:szCs w:val="28"/>
        </w:rPr>
        <w:t xml:space="preserve">　　2、强化责任落实，学校组织召开支部委员会研究部署整改工作，逐步逐项明确牵头领导，具体责任人和时间安排，将整改落实工作定期汇报，全面推进整改落实工作。</w:t>
      </w:r>
    </w:p>
    <w:p>
      <w:pPr>
        <w:ind w:left="0" w:right="0" w:firstLine="560"/>
        <w:spacing w:before="450" w:after="450" w:line="312" w:lineRule="auto"/>
      </w:pPr>
      <w:r>
        <w:rPr>
          <w:rFonts w:ascii="宋体" w:hAnsi="宋体" w:eastAsia="宋体" w:cs="宋体"/>
          <w:color w:val="000"/>
          <w:sz w:val="28"/>
          <w:szCs w:val="28"/>
        </w:rPr>
        <w:t xml:space="preserve">　　3、加强督察评估，办公室对照整改清单，定期或不定期进行检查，实行对账销号机制，建立问题清单，责任清单等问题清单，经分管领导签字后确认后，可以消号。对整改不到位的，督促完成。</w:t>
      </w:r>
    </w:p>
    <w:p>
      <w:pPr>
        <w:ind w:left="0" w:right="0" w:firstLine="560"/>
        <w:spacing w:before="450" w:after="450" w:line="312" w:lineRule="auto"/>
      </w:pPr>
      <w:r>
        <w:rPr>
          <w:rFonts w:ascii="宋体" w:hAnsi="宋体" w:eastAsia="宋体" w:cs="宋体"/>
          <w:color w:val="000"/>
          <w:sz w:val="28"/>
          <w:szCs w:val="28"/>
        </w:rPr>
        <w:t xml:space="preserve">　　四、具体整改方法：</w:t>
      </w:r>
    </w:p>
    <w:p>
      <w:pPr>
        <w:ind w:left="0" w:right="0" w:firstLine="560"/>
        <w:spacing w:before="450" w:after="450" w:line="312" w:lineRule="auto"/>
      </w:pPr>
      <w:r>
        <w:rPr>
          <w:rFonts w:ascii="宋体" w:hAnsi="宋体" w:eastAsia="宋体" w:cs="宋体"/>
          <w:color w:val="000"/>
          <w:sz w:val="28"/>
          <w:szCs w:val="28"/>
        </w:rPr>
        <w:t xml:space="preserve">　　1、正确看待问题，克服工作中的畏难情绪，视挑战为机遇，创造性开展工作，坚决执行上级各项决策。</w:t>
      </w:r>
    </w:p>
    <w:p>
      <w:pPr>
        <w:ind w:left="0" w:right="0" w:firstLine="560"/>
        <w:spacing w:before="450" w:after="450" w:line="312" w:lineRule="auto"/>
      </w:pPr>
      <w:r>
        <w:rPr>
          <w:rFonts w:ascii="宋体" w:hAnsi="宋体" w:eastAsia="宋体" w:cs="宋体"/>
          <w:color w:val="000"/>
          <w:sz w:val="28"/>
          <w:szCs w:val="28"/>
        </w:rPr>
        <w:t xml:space="preserve">　　2、加强思想重视，言行一致，深入学习，重在落实。</w:t>
      </w:r>
    </w:p>
    <w:p>
      <w:pPr>
        <w:ind w:left="0" w:right="0" w:firstLine="560"/>
        <w:spacing w:before="450" w:after="450" w:line="312" w:lineRule="auto"/>
      </w:pPr>
      <w:r>
        <w:rPr>
          <w:rFonts w:ascii="宋体" w:hAnsi="宋体" w:eastAsia="宋体" w:cs="宋体"/>
          <w:color w:val="000"/>
          <w:sz w:val="28"/>
          <w:szCs w:val="28"/>
        </w:rPr>
        <w:t xml:space="preserve">　　3、主动深入地开展工作，解决问题。</w:t>
      </w:r>
    </w:p>
    <w:p>
      <w:pPr>
        <w:ind w:left="0" w:right="0" w:firstLine="560"/>
        <w:spacing w:before="450" w:after="450" w:line="312" w:lineRule="auto"/>
      </w:pPr>
      <w:r>
        <w:rPr>
          <w:rFonts w:ascii="宋体" w:hAnsi="宋体" w:eastAsia="宋体" w:cs="宋体"/>
          <w:color w:val="000"/>
          <w:sz w:val="28"/>
          <w:szCs w:val="28"/>
        </w:rPr>
        <w:t xml:space="preserve">　　五、有关工作要求：</w:t>
      </w:r>
    </w:p>
    <w:p>
      <w:pPr>
        <w:ind w:left="0" w:right="0" w:firstLine="560"/>
        <w:spacing w:before="450" w:after="450" w:line="312" w:lineRule="auto"/>
      </w:pPr>
      <w:r>
        <w:rPr>
          <w:rFonts w:ascii="宋体" w:hAnsi="宋体" w:eastAsia="宋体" w:cs="宋体"/>
          <w:color w:val="000"/>
          <w:sz w:val="28"/>
          <w:szCs w:val="28"/>
        </w:rPr>
        <w:t xml:space="preserve">　　1、提高治站位，各位党员干部要从大局的高度，进一步深化对整改落实工作的理解，提高对整改落实工作的重要性，紧迫性的认识，切实把工作和行动统一到中央、省、市县和教育体育局的部署安排上来，牢固树立四个意识，坚定四个自信，坚持做到两个维护，聚焦问题所在，敢抓敢管，敢于碰硬的工作态度，全力以赴的整改。</w:t>
      </w:r>
    </w:p>
    <w:p>
      <w:pPr>
        <w:ind w:left="0" w:right="0" w:firstLine="560"/>
        <w:spacing w:before="450" w:after="450" w:line="312" w:lineRule="auto"/>
      </w:pPr>
      <w:r>
        <w:rPr>
          <w:rFonts w:ascii="宋体" w:hAnsi="宋体" w:eastAsia="宋体" w:cs="宋体"/>
          <w:color w:val="000"/>
          <w:sz w:val="28"/>
          <w:szCs w:val="28"/>
        </w:rPr>
        <w:t xml:space="preserve">　　2、强化责任担当，问题整改，以上率下，切实履行好第一责任人职责，认真落实一岗双责，对分管整改任务要带头整改，充分发挥关键少数作用。</w:t>
      </w:r>
    </w:p>
    <w:p>
      <w:pPr>
        <w:ind w:left="0" w:right="0" w:firstLine="560"/>
        <w:spacing w:before="450" w:after="450" w:line="312" w:lineRule="auto"/>
      </w:pPr>
      <w:r>
        <w:rPr>
          <w:rFonts w:ascii="宋体" w:hAnsi="宋体" w:eastAsia="宋体" w:cs="宋体"/>
          <w:color w:val="000"/>
          <w:sz w:val="28"/>
          <w:szCs w:val="28"/>
        </w:rPr>
        <w:t xml:space="preserve">　　总之要增强整改成效，按照可量化，可检查的要求，对每一项整改内容进行细化，确保件件有着落，事事有回音，同时，增大检查力度，对整改清单，定期或不定期开展督导检查，发现问题及时整改并落实。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2024-09-21T01:55:01+08:00</dcterms:created>
  <dcterms:modified xsi:type="dcterms:W3CDTF">2024-09-21T01:55:01+08:00</dcterms:modified>
</cp:coreProperties>
</file>

<file path=docProps/custom.xml><?xml version="1.0" encoding="utf-8"?>
<Properties xmlns="http://schemas.openxmlformats.org/officeDocument/2006/custom-properties" xmlns:vt="http://schemas.openxmlformats.org/officeDocument/2006/docPropsVTypes"/>
</file>