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政法学习整顿教育周总结</w:t>
      </w:r>
      <w:bookmarkEnd w:id="1"/>
    </w:p>
    <w:p>
      <w:pPr>
        <w:jc w:val="center"/>
        <w:spacing w:before="0" w:after="450"/>
      </w:pPr>
      <w:r>
        <w:rPr>
          <w:rFonts w:ascii="Arial" w:hAnsi="Arial" w:eastAsia="Arial" w:cs="Arial"/>
          <w:color w:val="999999"/>
          <w:sz w:val="20"/>
          <w:szCs w:val="20"/>
        </w:rPr>
        <w:t xml:space="preserve">来源：网友投稿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开展政法队伍教育整顿，是党中央从党和国家事业发展全局的高度作出的重大决策部署，意义重大，影响深远。本站精心为大家整理政法学习整顿教育周总结，希望对你有帮助。 　　政法学习整顿教育周总结　　公安交警是公安机关的一支重要力量，是全面展示公安机关...</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开展政法队伍教育整顿，是党中央从党和国家事业发展全局的高度作出的重大决策部署，意义重大，影响深远。本站精心为大家整理政法学习整顿教育周总结，希望对你有帮助。 [_TAG_h2]　　政法学习整顿教育周总结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2024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政法学习整顿教育周总结</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2024年6月8日至10日，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　　政法学习整顿教育周总结</w:t>
      </w:r>
    </w:p>
    <w:p>
      <w:pPr>
        <w:ind w:left="0" w:right="0" w:firstLine="560"/>
        <w:spacing w:before="450" w:after="450" w:line="312" w:lineRule="auto"/>
      </w:pPr>
      <w:r>
        <w:rPr>
          <w:rFonts w:ascii="宋体" w:hAnsi="宋体" w:eastAsia="宋体" w:cs="宋体"/>
          <w:color w:val="000"/>
          <w:sz w:val="28"/>
          <w:szCs w:val="28"/>
        </w:rPr>
        <w:t xml:space="preserve">      3月13日上午，银川中院路院长走进我院，为全市基层法院干警讲授《培铸“四铁”价值筑牢银川法院高质量发展基石》专题党课。路华要求银川法院要培铸“四铁”价值，努力将队伍锻造成绝对忠诚、绝对纯洁、绝对可靠，党和人民满意、信得过、能放心、靠的住的铁军。党课内容听之发人深省，行之指路明灯，我也对“铁”的特性有了新的体会。</w:t>
      </w:r>
    </w:p>
    <w:p>
      <w:pPr>
        <w:ind w:left="0" w:right="0" w:firstLine="560"/>
        <w:spacing w:before="450" w:after="450" w:line="312" w:lineRule="auto"/>
      </w:pPr>
      <w:r>
        <w:rPr>
          <w:rFonts w:ascii="宋体" w:hAnsi="宋体" w:eastAsia="宋体" w:cs="宋体"/>
          <w:color w:val="000"/>
          <w:sz w:val="28"/>
          <w:szCs w:val="28"/>
        </w:rPr>
        <w:t xml:space="preserve">　　&gt;一、法治信仰如铁。习近平总书记指出，“我们党要团结带领各族人民实现‘两个一百年’奋斗目标、实现中华民族伟大复兴的中国梦，关键在于培养造就一支具有铁的铁一般信仰、铁一般信念、铁一般纪律、铁一般担当的干部队伍。”人民法官的信仰，就是对马克思主义的信仰、对中国特色社会主义的信仰，这是共产党人的政治灵魂。我决心以铁一般的信仰，身体力行地反对西方“司法独立”的错误思想，坚决把增强“四个意识”、坚定“四个自信”、做到“两个维护”落实到平时工作中。</w:t>
      </w:r>
    </w:p>
    <w:p>
      <w:pPr>
        <w:ind w:left="0" w:right="0" w:firstLine="560"/>
        <w:spacing w:before="450" w:after="450" w:line="312" w:lineRule="auto"/>
      </w:pPr>
      <w:r>
        <w:rPr>
          <w:rFonts w:ascii="宋体" w:hAnsi="宋体" w:eastAsia="宋体" w:cs="宋体"/>
          <w:color w:val="000"/>
          <w:sz w:val="28"/>
          <w:szCs w:val="28"/>
        </w:rPr>
        <w:t xml:space="preserve">　&gt;　二、理想信念如铁。“没有理想信念，理想信念不坚定，精神上就会‘缺钙’，就会得‘软骨病’。”作为共产党员，我要时刻牢记入党誓词、牢记初心使命，坚定自己的理想信念，做政治合格的共产党员和人民法官。</w:t>
      </w:r>
    </w:p>
    <w:p>
      <w:pPr>
        <w:ind w:left="0" w:right="0" w:firstLine="560"/>
        <w:spacing w:before="450" w:after="450" w:line="312" w:lineRule="auto"/>
      </w:pPr>
      <w:r>
        <w:rPr>
          <w:rFonts w:ascii="宋体" w:hAnsi="宋体" w:eastAsia="宋体" w:cs="宋体"/>
          <w:color w:val="000"/>
          <w:sz w:val="28"/>
          <w:szCs w:val="28"/>
        </w:rPr>
        <w:t xml:space="preserve">　　&gt;三、纪律作风如铁。通过这次政法队伍教育整顿，我要以铁的纪律培育自己好的工作作风，坚决同纪律松懈、精神懈怠、情趣低下、贪图享受、徇私舞弊、贪赃枉法等严重影响、败坏法院形象和司法公信力的行为现象做斗争。</w:t>
      </w:r>
    </w:p>
    <w:p>
      <w:pPr>
        <w:ind w:left="0" w:right="0" w:firstLine="560"/>
        <w:spacing w:before="450" w:after="450" w:line="312" w:lineRule="auto"/>
      </w:pPr>
      <w:r>
        <w:rPr>
          <w:rFonts w:ascii="宋体" w:hAnsi="宋体" w:eastAsia="宋体" w:cs="宋体"/>
          <w:color w:val="000"/>
          <w:sz w:val="28"/>
          <w:szCs w:val="28"/>
        </w:rPr>
        <w:t xml:space="preserve">　　&gt;四、担当作为如铁。作为庭长，我要担负起主体责任，带领干警廉洁守法、秉公办案、全力工作；作为法官，我要心系人民、认真履职、依法裁判。</w:t>
      </w:r>
    </w:p>
    <w:p>
      <w:pPr>
        <w:ind w:left="0" w:right="0" w:firstLine="560"/>
        <w:spacing w:before="450" w:after="450" w:line="312" w:lineRule="auto"/>
      </w:pPr>
      <w:r>
        <w:rPr>
          <w:rFonts w:ascii="宋体" w:hAnsi="宋体" w:eastAsia="宋体" w:cs="宋体"/>
          <w:color w:val="000"/>
          <w:sz w:val="28"/>
          <w:szCs w:val="28"/>
        </w:rPr>
        <w:t xml:space="preserve">　　通过前一阶段的学习教育，我定会以满腔热情积极投身于政法队伍教育整顿，结合党史学习教育进一步增强对党的党的感情、对党的忠诚，切实落实路华院长专题党课要求，以实际行动捍卫“金凤铁军”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2024-10-03T13:33:48+08:00</dcterms:created>
  <dcterms:modified xsi:type="dcterms:W3CDTF">2024-10-03T13:33:48+08:00</dcterms:modified>
</cp:coreProperties>
</file>

<file path=docProps/custom.xml><?xml version="1.0" encoding="utf-8"?>
<Properties xmlns="http://schemas.openxmlformats.org/officeDocument/2006/custom-properties" xmlns:vt="http://schemas.openxmlformats.org/officeDocument/2006/docPropsVTypes"/>
</file>