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党支部标准化建设工作总结3篇</w:t>
      </w:r>
      <w:bookmarkEnd w:id="1"/>
    </w:p>
    <w:p>
      <w:pPr>
        <w:jc w:val="center"/>
        <w:spacing w:before="0" w:after="450"/>
      </w:pPr>
      <w:r>
        <w:rPr>
          <w:rFonts w:ascii="Arial" w:hAnsi="Arial" w:eastAsia="Arial" w:cs="Arial"/>
          <w:color w:val="999999"/>
          <w:sz w:val="20"/>
          <w:szCs w:val="20"/>
        </w:rPr>
        <w:t xml:space="preserve">来源：网友投稿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严格按照 《 党支部工作条例 》 ，积极加强组织建设，按规定组织换届选举，目前党支部有X名党员，支部委员会由 1名书记和4名委员组成。做到分工明确、责任落实、团结协作、优势互补，整体功能得到充分发挥.自成立以来先后荣获“党建先进单位”、“五...</w:t>
      </w:r>
    </w:p>
    <w:p>
      <w:pPr>
        <w:ind w:left="0" w:right="0" w:firstLine="560"/>
        <w:spacing w:before="450" w:after="450" w:line="312" w:lineRule="auto"/>
      </w:pPr>
      <w:r>
        <w:rPr>
          <w:rFonts w:ascii="宋体" w:hAnsi="宋体" w:eastAsia="宋体" w:cs="宋体"/>
          <w:color w:val="000"/>
          <w:sz w:val="28"/>
          <w:szCs w:val="28"/>
        </w:rPr>
        <w:t xml:space="preserve">严格按照 《 党支部工作条例 》 ，积极加强组织建设，按规定组织换届选举，目前党支部有X名党员，支部委员会由 1名书记和4名委员组成。做到分工明确、责任落实、团结协作、优势互补，整体功能得到充分发挥.自成立以来先后荣获“党建先进单位”、“五好党支部”、“五好基层党支部”等荣誉称号。大家创业网今天为大家精心准备了党支部标准化建设工作总结3篇，希望对大家有所帮助![_TAG_h2]　　党支部标准化建设工作总结1</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党支部标准化建设工作总结2</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一、加强培训，掌握标准，确保“方向明”</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2024年度分领域示范党支部创建工作情况，全面分析研判各领域示范党支部创建中存在的经验和不足，并明确把示范党支部纳入2024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2024年达标创建计划分类统计、XX市党支部规范化建设2024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2024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党支部标准化建设工作总结3</w:t>
      </w:r>
    </w:p>
    <w:p>
      <w:pPr>
        <w:ind w:left="0" w:right="0" w:firstLine="560"/>
        <w:spacing w:before="450" w:after="450" w:line="312" w:lineRule="auto"/>
      </w:pPr>
      <w:r>
        <w:rPr>
          <w:rFonts w:ascii="宋体" w:hAnsi="宋体" w:eastAsia="宋体" w:cs="宋体"/>
          <w:color w:val="000"/>
          <w:sz w:val="28"/>
          <w:szCs w:val="28"/>
        </w:rPr>
        <w:t xml:space="preserve">　　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　　一是强化组织领导，落实党建主体责任。将党建作为年度工作的重中之重来抓，积极推动党建工作标准化、规范化。围绕提高政治站位，及时向全体党员干部宣传党的政策、路线，传达上级党组织及局党委决定，把党的工作贯穿到 XX工作的全过程。协助修改党委中心组学习计划，组织中心组学习 X 次，组织召开支委会 X 次，召开党员大会 X 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　　二是严格党员教育管理，全面提升能力素质。以深入学习习近平新时代中国特色社会主义思想为抓手，采取自学与集体研讨、理论学习与工作实践相结合的方式落实学习制度。上半年共组织集体学习(研讨)X 次，党课 X 次，“主题党日”X 次;采取“请进来、走出去”等方式，组织党员干部赴 X 等地开展党性教育 X 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　　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　　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　　一是健全完善基层组织，着力解决基层党建工作有人管有人抓的问题。在局党委的领导下，积极完成日常工作，对职责范围内的党的建设进行规划和部署，支部书记 XX 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　　二是贯彻全市机关党建工作现场交流推进会精神，加强系统党建。集中力量于“七一”前建设高标准党建活动室，在硬件提升上达标，现已完成进度 X%;组织局机关党支部与XX 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　　三是坚持以党建示范点、党建品牌创建为抓手，做好信息化党建。充分利用大数据、“互联网+”等技术，将党建工作融入 XX 工作，积极推行 X 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　　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　　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 X 万元。</w:t>
      </w:r>
    </w:p>
    <w:p>
      <w:pPr>
        <w:ind w:left="0" w:right="0" w:firstLine="560"/>
        <w:spacing w:before="450" w:after="450" w:line="312" w:lineRule="auto"/>
      </w:pPr>
      <w:r>
        <w:rPr>
          <w:rFonts w:ascii="宋体" w:hAnsi="宋体" w:eastAsia="宋体" w:cs="宋体"/>
          <w:color w:val="000"/>
          <w:sz w:val="28"/>
          <w:szCs w:val="28"/>
        </w:rPr>
        <w:t xml:space="preserve">　　二是党建引领促群众工作。牢记为民服务宗旨意识，结合“第一书记”任职工作，深化“结亲连心”活动，上半年落实“一对一”走访 X 余人次;采取政策引导、企业合作、精准扶贫等多种渠道，落实帮扶第一书记村资金 X 余万元，成效显著。</w:t>
      </w:r>
    </w:p>
    <w:p>
      <w:pPr>
        <w:ind w:left="0" w:right="0" w:firstLine="560"/>
        <w:spacing w:before="450" w:after="450" w:line="312" w:lineRule="auto"/>
      </w:pPr>
      <w:r>
        <w:rPr>
          <w:rFonts w:ascii="宋体" w:hAnsi="宋体" w:eastAsia="宋体" w:cs="宋体"/>
          <w:color w:val="000"/>
          <w:sz w:val="28"/>
          <w:szCs w:val="28"/>
        </w:rPr>
        <w:t xml:space="preserve">　　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　　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　　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　　五、吹“号子”，全面提升下半年党建工作水平</w:t>
      </w:r>
    </w:p>
    <w:p>
      <w:pPr>
        <w:ind w:left="0" w:right="0" w:firstLine="560"/>
        <w:spacing w:before="450" w:after="450" w:line="312" w:lineRule="auto"/>
      </w:pPr>
      <w:r>
        <w:rPr>
          <w:rFonts w:ascii="宋体" w:hAnsi="宋体" w:eastAsia="宋体" w:cs="宋体"/>
          <w:color w:val="000"/>
          <w:sz w:val="28"/>
          <w:szCs w:val="28"/>
        </w:rPr>
        <w:t xml:space="preserve">　　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　　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　　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　　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　　五是强化学习研究，抓好党建和业务工作的融合。不断加强党建学习研究，牢牢把握十九大关于党建的新要求，围绕 XX 中心工作，结合“XX”党建品牌的培育，努力把党建工作的成效和单位总体发展有机结合起来，推动 XX 事业不断发展。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2024-10-06T20:36:56+08:00</dcterms:created>
  <dcterms:modified xsi:type="dcterms:W3CDTF">2024-10-06T20:36:56+08:00</dcterms:modified>
</cp:coreProperties>
</file>

<file path=docProps/custom.xml><?xml version="1.0" encoding="utf-8"?>
<Properties xmlns="http://schemas.openxmlformats.org/officeDocument/2006/custom-properties" xmlns:vt="http://schemas.openxmlformats.org/officeDocument/2006/docPropsVTypes"/>
</file>