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2024年乡镇党委书记三年工作总结3篇</w:t>
      </w:r>
      <w:bookmarkEnd w:id="1"/>
    </w:p>
    <w:p>
      <w:pPr>
        <w:jc w:val="center"/>
        <w:spacing w:before="0" w:after="450"/>
      </w:pPr>
      <w:r>
        <w:rPr>
          <w:rFonts w:ascii="Arial" w:hAnsi="Arial" w:eastAsia="Arial" w:cs="Arial"/>
          <w:color w:val="999999"/>
          <w:sz w:val="20"/>
          <w:szCs w:val="20"/>
        </w:rPr>
        <w:t xml:space="preserve">来源：网友投稿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本站今天为大家精心准备了2024年乡镇党委书记三年工作总结3篇，希望对大家有所帮...</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本站今天为大家精心准备了2024年乡镇党委书记三年工作总结3篇，希望对大家有所帮助![_TAG_h2]　　2024年乡镇党委书记三年工作总结1篇</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一、坚定政治立场，紧跟上级党委步伐。</w:t>
      </w:r>
    </w:p>
    <w:p>
      <w:pPr>
        <w:ind w:left="0" w:right="0" w:firstLine="560"/>
        <w:spacing w:before="450" w:after="450" w:line="312" w:lineRule="auto"/>
      </w:pPr>
      <w:r>
        <w:rPr>
          <w:rFonts w:ascii="宋体" w:hAnsi="宋体" w:eastAsia="宋体" w:cs="宋体"/>
          <w:color w:val="000"/>
          <w:sz w:val="28"/>
          <w:szCs w:val="28"/>
        </w:rPr>
        <w:t xml:space="preserve">      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　　二、突出能力提升，提高服务工作的水平。</w:t>
      </w:r>
    </w:p>
    <w:p>
      <w:pPr>
        <w:ind w:left="0" w:right="0" w:firstLine="560"/>
        <w:spacing w:before="450" w:after="450" w:line="312" w:lineRule="auto"/>
      </w:pPr>
      <w:r>
        <w:rPr>
          <w:rFonts w:ascii="宋体" w:hAnsi="宋体" w:eastAsia="宋体" w:cs="宋体"/>
          <w:color w:val="000"/>
          <w:sz w:val="28"/>
          <w:szCs w:val="28"/>
        </w:rPr>
        <w:t xml:space="preserve">      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2024、2024两年，共组织5期“万名党员进党校•善洲故里先锋行”党员培训班，实现了普通党员进党校集中培训累计达100%的目标。以推进“人才扶贫工程”为统领，2024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　　三、坚持苦干实干，认真履行工作职责。</w:t>
      </w:r>
    </w:p>
    <w:p>
      <w:pPr>
        <w:ind w:left="0" w:right="0" w:firstLine="560"/>
        <w:spacing w:before="450" w:after="450" w:line="312" w:lineRule="auto"/>
      </w:pPr>
      <w:r>
        <w:rPr>
          <w:rFonts w:ascii="宋体" w:hAnsi="宋体" w:eastAsia="宋体" w:cs="宋体"/>
          <w:color w:val="000"/>
          <w:sz w:val="28"/>
          <w:szCs w:val="28"/>
        </w:rPr>
        <w:t xml:space="preserve">       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2024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　　四、坚持目标导向，推动地方经济发展。</w:t>
      </w:r>
    </w:p>
    <w:p>
      <w:pPr>
        <w:ind w:left="0" w:right="0" w:firstLine="560"/>
        <w:spacing w:before="450" w:after="450" w:line="312" w:lineRule="auto"/>
      </w:pPr>
      <w:r>
        <w:rPr>
          <w:rFonts w:ascii="宋体" w:hAnsi="宋体" w:eastAsia="宋体" w:cs="宋体"/>
          <w:color w:val="000"/>
          <w:sz w:val="28"/>
          <w:szCs w:val="28"/>
        </w:rPr>
        <w:t xml:space="preserve">      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2024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　　五、严守红线底线，清清白白干事创业。</w:t>
      </w:r>
    </w:p>
    <w:p>
      <w:pPr>
        <w:ind w:left="0" w:right="0" w:firstLine="560"/>
        <w:spacing w:before="450" w:after="450" w:line="312" w:lineRule="auto"/>
      </w:pPr>
      <w:r>
        <w:rPr>
          <w:rFonts w:ascii="宋体" w:hAnsi="宋体" w:eastAsia="宋体" w:cs="宋体"/>
          <w:color w:val="000"/>
          <w:sz w:val="28"/>
          <w:szCs w:val="28"/>
        </w:rPr>
        <w:t xml:space="preserve">      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　　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2024年乡镇党委书记三年工作总结2篇</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一是认真学习《党章》、新版《中国共产党纪律处分条例》、习近平总书记一系列重要讲话精神、中纪委十九届四中全会精神等，不断提高自己的政治敏锐性和把握大局的能力。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四是提升履职能力。面对新工作、新情况，注重理论联系实际，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&gt;　　二、认真履职，扎实开展工作</w:t>
      </w:r>
    </w:p>
    <w:p>
      <w:pPr>
        <w:ind w:left="0" w:right="0" w:firstLine="560"/>
        <w:spacing w:before="450" w:after="450" w:line="312" w:lineRule="auto"/>
      </w:pPr>
      <w:r>
        <w:rPr>
          <w:rFonts w:ascii="宋体" w:hAnsi="宋体" w:eastAsia="宋体" w:cs="宋体"/>
          <w:color w:val="000"/>
          <w:sz w:val="28"/>
          <w:szCs w:val="28"/>
        </w:rPr>
        <w:t xml:space="preserve">　　2024年1月至2024年4月任**纪检书记;2024年5月至今任**纪检书记。三年来聚焦党风廉政建设和反腐败工作，以监督、执纪、问责为工作抓手，协助党委落实主体责任，履行好纪委监督责任。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&gt;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三是坚持正确的工作观，从大局出发，真诚干事，把工作中的小事小节与反腐败工作联系起来，扎紧篱笆，决不让腐败从小事小节上发端，做得到抵得住诱惑、顶得住歪风、经得住考验，始终保持清正廉洁的工作作风。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2024年乡镇党委书记三年工作总结3篇</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及历次全会精神，按照省市县委部署要求，进一步振奋精神，务实苦干，以饱满的热情、扎实的工作、务实的作风，努力履行好党和人民赋予的工作职责，努力把各项工作落得更实、抓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2024-10-19T10:14:14+08:00</dcterms:created>
  <dcterms:modified xsi:type="dcterms:W3CDTF">2024-10-19T10:14:14+08:00</dcterms:modified>
</cp:coreProperties>
</file>

<file path=docProps/custom.xml><?xml version="1.0" encoding="utf-8"?>
<Properties xmlns="http://schemas.openxmlformats.org/officeDocument/2006/custom-properties" xmlns:vt="http://schemas.openxmlformats.org/officeDocument/2006/docPropsVTypes"/>
</file>