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年终办公室工作总结与计划</w:t>
      </w:r>
      <w:bookmarkEnd w:id="1"/>
    </w:p>
    <w:p>
      <w:pPr>
        <w:jc w:val="center"/>
        <w:spacing w:before="0" w:after="450"/>
      </w:pPr>
      <w:r>
        <w:rPr>
          <w:rFonts w:ascii="Arial" w:hAnsi="Arial" w:eastAsia="Arial" w:cs="Arial"/>
          <w:color w:val="999999"/>
          <w:sz w:val="20"/>
          <w:szCs w:val="20"/>
        </w:rPr>
        <w:t xml:space="preserve">来源：网友投稿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总结一年来的办公室工作，写好工作计划是把工作做到更好的一种表现。小编搜集整理年终办公室工作总结与计划，欢迎阅读。  年终办公室工作总结与计划  20xx年是十二五规划实施的第一年，是深入推进转型发展的开局之年，也是交旅豪华邮轮彰显形象、经...</w:t>
      </w:r>
    </w:p>
    <w:p>
      <w:pPr>
        <w:ind w:left="0" w:right="0" w:firstLine="560"/>
        <w:spacing w:before="450" w:after="450" w:line="312" w:lineRule="auto"/>
      </w:pPr>
      <w:r>
        <w:rPr>
          <w:rFonts w:ascii="宋体" w:hAnsi="宋体" w:eastAsia="宋体" w:cs="宋体"/>
          <w:color w:val="000"/>
          <w:sz w:val="28"/>
          <w:szCs w:val="28"/>
        </w:rPr>
        <w:t xml:space="preserve">总结一年来的办公室工作，写好工作计划是把工作做到更好的一种表现。小编搜集整理年终办公室工作总结与计划，欢迎阅读。</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2024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自20xx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20xx年，我会紧扣一个实字，实现个人工作计划上所制定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2024-10-19T18:16:59+08:00</dcterms:created>
  <dcterms:modified xsi:type="dcterms:W3CDTF">2024-10-19T18:16:59+08:00</dcterms:modified>
</cp:coreProperties>
</file>

<file path=docProps/custom.xml><?xml version="1.0" encoding="utf-8"?>
<Properties xmlns="http://schemas.openxmlformats.org/officeDocument/2006/custom-properties" xmlns:vt="http://schemas.openxmlformats.org/officeDocument/2006/docPropsVTypes"/>
</file>