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工作总结中廉政方面(必备35篇)</w:t>
      </w:r>
      <w:bookmarkEnd w:id="1"/>
    </w:p>
    <w:p>
      <w:pPr>
        <w:jc w:val="center"/>
        <w:spacing w:before="0" w:after="450"/>
      </w:pPr>
      <w:r>
        <w:rPr>
          <w:rFonts w:ascii="Arial" w:hAnsi="Arial" w:eastAsia="Arial" w:cs="Arial"/>
          <w:color w:val="999999"/>
          <w:sz w:val="20"/>
          <w:szCs w:val="20"/>
        </w:rPr>
        <w:t xml:space="preserve">来源：网友投稿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方面1&gt;一、认真学习，加强修养，构筑防腐拒变的道德防线党员领导干部廉洁从政是新时期从严治党、端正党风的重要前提，是贯彻落实党的路线、方针、政策，促进改革开放和经济建设，维护政治、社会稳定的重要保证。端正党风、反腐倡廉是新时期赋...</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工作总结中廉政方面3</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工作总结中廉政方面4</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工作总结中廉政方面5</w:t>
      </w:r>
    </w:p>
    <w:p>
      <w:pPr>
        <w:ind w:left="0" w:right="0" w:firstLine="560"/>
        <w:spacing w:before="450" w:after="450" w:line="312" w:lineRule="auto"/>
      </w:pPr>
      <w:r>
        <w:rPr>
          <w:rFonts w:ascii="宋体" w:hAnsi="宋体" w:eastAsia="宋体" w:cs="宋体"/>
          <w:color w:val="000"/>
          <w:sz w:val="28"/>
          <w:szCs w:val="28"/>
        </w:rPr>
        <w:t xml:space="preserve">下一年党风廉政建设和工作,将继续贯彻落实精神,坚持以理仑、重要思想和科学发展观为指导,紧蜜连系科室职能定位和工作特点,任真贯彻党风廉政建设责任制和_一岗双责_,围绕健全完膳廉政风险防范管理体细,积极开展廉政风险防范工作.努厉实现党员干部廉洁自律意识和拒腐防变能力显暑增强、党风政风明显好转的目的.</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(一)抓好党风廉政建设责任制的落实.把党风廉政建设和工作与业务工作一起洛实到位,真实履行第一责任人职责,不断强化党员灵导干部的廉政意识和责任意识.</w:t>
      </w:r>
    </w:p>
    <w:p>
      <w:pPr>
        <w:ind w:left="0" w:right="0" w:firstLine="560"/>
        <w:spacing w:before="450" w:after="450" w:line="312" w:lineRule="auto"/>
      </w:pPr>
      <w:r>
        <w:rPr>
          <w:rFonts w:ascii="宋体" w:hAnsi="宋体" w:eastAsia="宋体" w:cs="宋体"/>
          <w:color w:val="000"/>
          <w:sz w:val="28"/>
          <w:szCs w:val="28"/>
        </w:rPr>
        <w:t xml:space="preserve">(二)健全反腐倡廉制度体细.以内务管理、业务管理、党建工作等制度为基础,严格把关环卫经费审批流程、工程招标、项目验收等工作,严格执行灵导干部述职述廉制度、个人重大亊项报告制度、干部廉政谈话和诫勉谈话制度、廉政档案制度等制度,捅过不断俭验和完膳,着力题高制度制定的科学化水泙,确保反腐倡廉的全体性、针对性、可操作性.真实增强全面职员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三)强化做风建设.以政令畅通、平常出勤、请假程序、车辆使用、经费审批、工作绩效为要点,将纠正等做风建设规定融入干部平常管理,定期对科室制度执行落实情况开展专项检察,着力解决单位中存在的工作效率不高、服务不优、纪律松驰等问题,着力解决广大党员和干部职员在思想做风、学习做风、工作做风等方面存在的问题.</w:t>
      </w:r>
    </w:p>
    <w:p>
      <w:pPr>
        <w:ind w:left="0" w:right="0" w:firstLine="560"/>
        <w:spacing w:before="450" w:after="450" w:line="312" w:lineRule="auto"/>
      </w:pPr>
      <w:r>
        <w:rPr>
          <w:rFonts w:ascii="宋体" w:hAnsi="宋体" w:eastAsia="宋体" w:cs="宋体"/>
          <w:color w:val="000"/>
          <w:sz w:val="28"/>
          <w:szCs w:val="28"/>
        </w:rPr>
        <w:t xml:space="preserve">(四)抓好廉政培育.把反腐倡廉培育列入干部培育培训计划,大力开展形式多样的廉政文化活动,进一步题高党员干部拒腐防变的意识和能力,加强党员干部党性修养,树立和弘扬优良做风.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工作总结中廉政方面6</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工作总结中廉政方面8</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工作总结中廉政方面9</w:t>
      </w:r>
    </w:p>
    <w:p>
      <w:pPr>
        <w:ind w:left="0" w:right="0" w:firstLine="560"/>
        <w:spacing w:before="450" w:after="450" w:line="312" w:lineRule="auto"/>
      </w:pPr>
      <w:r>
        <w:rPr>
          <w:rFonts w:ascii="宋体" w:hAnsi="宋体" w:eastAsia="宋体" w:cs="宋体"/>
          <w:color w:val="000"/>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20XX年党风廉政建设和反腐败三项工作实施安排意见》，经过各支部的共同努力，使本人分管职责单位的党风廉政建设工作取得较好成绩，为维护我县的经济发展和社会稳定大局发挥了积极作用。现将上半年以来本人履行党风廉政建设职责和分管单位党风廉政建设工作落实情景总结如下：</w:t>
      </w:r>
    </w:p>
    <w:p>
      <w:pPr>
        <w:ind w:left="0" w:right="0" w:firstLine="560"/>
        <w:spacing w:before="450" w:after="450" w:line="312" w:lineRule="auto"/>
      </w:pPr>
      <w:r>
        <w:rPr>
          <w:rFonts w:ascii="宋体" w:hAnsi="宋体" w:eastAsia="宋体" w:cs="宋体"/>
          <w:color w:val="000"/>
          <w:sz w:val="28"/>
          <w:szCs w:val="28"/>
        </w:rPr>
        <w:t xml:space="preserve">&gt;一、履行党风廉政建设职责情景</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&gt;二、分管单位党风廉政建设工作落实情景</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三、认真落实职责追究制度，把职责追究作为落实职责制的关键环节抓紧抓好。</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善工作作风，在县委、县人民政府的正确领导下，以饱满的热情，昂扬的斗志，开拓进取，真抓实干，坚决完成20XX年度下半年的党风廉政建设和反腐败各项任务，为促进我县经济发展和社会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工作总结中廉政方面10</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工作总结中廉政方面11</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工作总结中廉政方面12</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工作总结中廉政方面13</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_党内监督条例》和《中国_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_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&gt;二、内强素质，树立_门良好的社会形象</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矗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_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_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&gt;四、下一步打算及工作思路</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工作总结中廉政方面14</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工作总结中廉政方面15</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&gt;1、加强学习，明确要求，增强廉政意识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_章，“三个代表”重要思想，重温《廉政准则》、《党内生活若干准则》等内容。特别对_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&gt;2、务实工作，廉洁从政</w:t>
      </w:r>
    </w:p>
    <w:p>
      <w:pPr>
        <w:ind w:left="0" w:right="0" w:firstLine="560"/>
        <w:spacing w:before="450" w:after="450" w:line="312" w:lineRule="auto"/>
      </w:pPr>
      <w:r>
        <w:rPr>
          <w:rFonts w:ascii="宋体" w:hAnsi="宋体" w:eastAsia="宋体" w:cs="宋体"/>
          <w:color w:val="000"/>
          <w:sz w:val="28"/>
          <w:szCs w:val="28"/>
        </w:rPr>
        <w:t xml:space="preserve">应该说，到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&gt;3、牢牢筑起清正廉洁的防线，加强廉洁自律</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&gt;4、在今后工作中，主要做好以下三个方面</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工作总结中廉政方面18</w:t>
      </w:r>
    </w:p>
    <w:p>
      <w:pPr>
        <w:ind w:left="0" w:right="0" w:firstLine="560"/>
        <w:spacing w:before="450" w:after="450" w:line="312" w:lineRule="auto"/>
      </w:pPr>
      <w:r>
        <w:rPr>
          <w:rFonts w:ascii="宋体" w:hAnsi="宋体" w:eastAsia="宋体" w:cs="宋体"/>
          <w:color w:val="000"/>
          <w:sz w:val="28"/>
          <w:szCs w:val="28"/>
        </w:rPr>
        <w:t xml:space="preserve">&gt;一、落实廉政责任，加大反腐倡廉的作用力</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宋体" w:hAnsi="宋体" w:eastAsia="宋体" w:cs="宋体"/>
          <w:color w:val="000"/>
          <w:sz w:val="28"/>
          <w:szCs w:val="28"/>
        </w:rPr>
        <w:t xml:space="preserve">&gt;二、加强监督检查，切实提高服务发展的保障力</w:t>
      </w:r>
    </w:p>
    <w:p>
      <w:pPr>
        <w:ind w:left="0" w:right="0" w:firstLine="560"/>
        <w:spacing w:before="450" w:after="450" w:line="312" w:lineRule="auto"/>
      </w:pPr>
      <w:r>
        <w:rPr>
          <w:rFonts w:ascii="宋体" w:hAnsi="宋体" w:eastAsia="宋体" w:cs="宋体"/>
          <w:color w:val="000"/>
          <w:sz w:val="28"/>
          <w:szCs w:val="28"/>
        </w:rPr>
        <w:t xml:space="preserve">一是坚决维护党的政治纪律。把严明党的政治纪律作为贯彻落实党风廉政建设责任制的重要内容，加强政治纪律教育，加强对党员干部遵守党的政治纪律情况的监督检查，督促党员干部强化大局意识，坚决贯彻中央各项方针政策和省、市、县、局各项决策部署，始终保证政令畅通不动摇。二是认真落实党内监督各项制度。认真执行了单位主要领导不直接分管财务、人事、项目的“三项工作不直接分管”制度规定、一把手末位表态制度，认真落实“三重一大”事项集体决策制度。凡重大问题决策、重要干部任免、重大项目投资决策、大额资金使用均在党委会、支部会、党组会、班子成员会集体研究决策。严格执行民主生活会、述职述廉、诫勉谈话等制度。三是加强监督检查落实。紧紧围绕商务工作重点，加强监督检查，盯住不落实的事，追究不落实的人，加大工作问效、监管问责的力度。同时，积极参与党风廉政建设巡查工作，重点监督检查单位贯彻落实党风廉政建设责任制的情况，加强干部作风建设情况，执行“三重一大”事项集体决策制度情况，遵守严禁公款旅游等规定情况，研究分析单位在党风廉政建设中出现的新情况、新问题等。规范全局干部职工操办家事庆典，今年，经我局严格审批并报县纪委同意，2位副科级及以上干部办酒宴，均按规定标准执行。</w:t>
      </w:r>
    </w:p>
    <w:p>
      <w:pPr>
        <w:ind w:left="0" w:right="0" w:firstLine="560"/>
        <w:spacing w:before="450" w:after="450" w:line="312" w:lineRule="auto"/>
      </w:pPr>
      <w:r>
        <w:rPr>
          <w:rFonts w:ascii="宋体" w:hAnsi="宋体" w:eastAsia="宋体" w:cs="宋体"/>
          <w:color w:val="000"/>
          <w:sz w:val="28"/>
          <w:szCs w:val="28"/>
        </w:rPr>
        <w:t xml:space="preserve">&gt;三、强力推进作风大整顿，进一步提升工作的执行力</w:t>
      </w:r>
    </w:p>
    <w:p>
      <w:pPr>
        <w:ind w:left="0" w:right="0" w:firstLine="560"/>
        <w:spacing w:before="450" w:after="450" w:line="312" w:lineRule="auto"/>
      </w:pPr>
      <w:r>
        <w:rPr>
          <w:rFonts w:ascii="宋体" w:hAnsi="宋体" w:eastAsia="宋体" w:cs="宋体"/>
          <w:color w:val="000"/>
          <w:sz w:val="28"/>
          <w:szCs w:val="28"/>
        </w:rPr>
        <w:t xml:space="preserve">大力弘扬密切联系群众的优良传统，深入开展“联村组、包农户”主题活动，切实深入我局对口建整扶贫村龙门镇水平村，先后投入资金10余万元，帮助修建水泥村级公路，维修、维护水渠、河道等基础设施。同时，深入龙门镇岭羊、三十都等村组慰问包户共建的特困户，为群众切实解决一些实际问题和困难。全面落实作风建设有关规定，强化督查，狠抓整改。以局纪委牵头成立作风建设领导小组，坚持对局机关每月组织2次以上不定期督查，督查结果与个人年度考核挂钩，对二、三级机构每季度进行1次以上不定期督查，对存在问题的单位负责人进行约谈，整改。每季度发文通报一次全局系统的作风建设情况。每季度召开一次作风建设专题讲评会，点名通报考勤考核和作风督查情况，表彰典型，指出单位及个人在作风建设方面存在的问题，教育干部职工强素质，树形象。通过作风大整顿活动，大大改进了全局的工作作风，营造了良好的干事氛围，为加快商务事业的发展提供坚强的作风和纪律保障。</w:t>
      </w:r>
    </w:p>
    <w:p>
      <w:pPr>
        <w:ind w:left="0" w:right="0" w:firstLine="560"/>
        <w:spacing w:before="450" w:after="450" w:line="312" w:lineRule="auto"/>
      </w:pPr>
      <w:r>
        <w:rPr>
          <w:rFonts w:ascii="宋体" w:hAnsi="宋体" w:eastAsia="宋体" w:cs="宋体"/>
          <w:color w:val="000"/>
          <w:sz w:val="28"/>
          <w:szCs w:val="28"/>
        </w:rPr>
        <w:t xml:space="preserve">&gt;四、深入开展教育预防，切实提高反腐倡廉的影响力</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_纪律处分条例》、《廉政准则》、《国家公务员法》、《行政监察法》等党纪法律法规的学习和教育，使党员干部真正掌握党纪条规的内容和违_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宋体" w:hAnsi="宋体" w:eastAsia="宋体" w:cs="宋体"/>
          <w:color w:val="000"/>
          <w:sz w:val="28"/>
          <w:szCs w:val="28"/>
        </w:rPr>
        <w:t xml:space="preserve">&gt;五、完善惩防体系，切实提高源头治腐的支撑力</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工作总结中廉政方面19</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2024-10-06T05:50:48+08:00</dcterms:created>
  <dcterms:modified xsi:type="dcterms:W3CDTF">2024-10-06T05:50:48+08:00</dcterms:modified>
</cp:coreProperties>
</file>

<file path=docProps/custom.xml><?xml version="1.0" encoding="utf-8"?>
<Properties xmlns="http://schemas.openxmlformats.org/officeDocument/2006/custom-properties" xmlns:vt="http://schemas.openxmlformats.org/officeDocument/2006/docPropsVTypes"/>
</file>