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学习强国平台 学强国平台工作总结</w:t>
      </w:r>
      <w:bookmarkEnd w:id="1"/>
    </w:p>
    <w:p>
      <w:pPr>
        <w:jc w:val="center"/>
        <w:spacing w:before="0" w:after="450"/>
      </w:pPr>
      <w:r>
        <w:rPr>
          <w:rFonts w:ascii="Arial" w:hAnsi="Arial" w:eastAsia="Arial" w:cs="Arial"/>
          <w:color w:val="999999"/>
          <w:sz w:val="20"/>
          <w:szCs w:val="20"/>
        </w:rPr>
        <w:t xml:space="preserve">来源：网友投稿  作者：明月清风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“学习强国”学习平台是由中共中央宣传部主管，以习近平新时代中国特色社会主义思想和党的十九大精神为主要内容，立足全体党员、面向全社会的优质平台。为大家整理的相关的学习强国平台 学强国平台工作总结，供大家参考选择。学习强国平台 学强国平台工...</w:t>
      </w:r>
    </w:p>
    <w:p>
      <w:pPr>
        <w:ind w:left="0" w:right="0" w:firstLine="560"/>
        <w:spacing w:before="450" w:after="450" w:line="312" w:lineRule="auto"/>
      </w:pPr>
      <w:r>
        <w:rPr>
          <w:rFonts w:ascii="宋体" w:hAnsi="宋体" w:eastAsia="宋体" w:cs="宋体"/>
          <w:color w:val="000"/>
          <w:sz w:val="28"/>
          <w:szCs w:val="28"/>
        </w:rPr>
        <w:t xml:space="preserve">　　“学习强国”学习平台是由中共中央宣传部主管，以习近平新时代中国特色社会主义思想和党的十九大精神为主要内容，立足全体党员、面向全社会的优质平台。为大家整理的相关的学习强国平台 学强国平台工作总结，供大家参考选择。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学习强国平台 学强国平台工作总结1</w:t>
      </w:r>
    </w:p>
    <w:p>
      <w:pPr>
        <w:ind w:left="0" w:right="0" w:firstLine="560"/>
        <w:spacing w:before="450" w:after="450" w:line="312" w:lineRule="auto"/>
      </w:pPr>
      <w:r>
        <w:rPr>
          <w:rFonts w:ascii="宋体" w:hAnsi="宋体" w:eastAsia="宋体" w:cs="宋体"/>
          <w:color w:val="000"/>
          <w:sz w:val="28"/>
          <w:szCs w:val="28"/>
        </w:rPr>
        <w:t xml:space="preserve">　　自“学习强国”平台上线以来，老颜集乡中心校高度重视，迅速部署，精心推动落实，安排全体党员干部和教职工下载、安装、注册，运用“学习强国”学习平台开展学习教育工作。</w:t>
      </w:r>
    </w:p>
    <w:p>
      <w:pPr>
        <w:ind w:left="0" w:right="0" w:firstLine="560"/>
        <w:spacing w:before="450" w:after="450" w:line="312" w:lineRule="auto"/>
      </w:pPr>
      <w:r>
        <w:rPr>
          <w:rFonts w:ascii="宋体" w:hAnsi="宋体" w:eastAsia="宋体" w:cs="宋体"/>
          <w:color w:val="000"/>
          <w:sz w:val="28"/>
          <w:szCs w:val="28"/>
        </w:rPr>
        <w:t xml:space="preserve">　　1、迅速安排部署，确保推广速度。老颜集乡中心校第一时间组织召开了“学习强国”学习平台专题培训会，传达学习了民权县县教体局“学习强国”学习平台工作部署会议精神，明确分管领导，落实专人进行学习管理，由业务主任刘鹏专门负责此项工作。</w:t>
      </w:r>
    </w:p>
    <w:p>
      <w:pPr>
        <w:ind w:left="0" w:right="0" w:firstLine="560"/>
        <w:spacing w:before="450" w:after="450" w:line="312" w:lineRule="auto"/>
      </w:pPr>
      <w:r>
        <w:rPr>
          <w:rFonts w:ascii="宋体" w:hAnsi="宋体" w:eastAsia="宋体" w:cs="宋体"/>
          <w:color w:val="000"/>
          <w:sz w:val="28"/>
          <w:szCs w:val="28"/>
        </w:rPr>
        <w:t xml:space="preserve">　　2、强化业务培训，熟练平台操作。对“学习强国”APP操作和使用进行了培训，逐步指导党员干部和教职工进行下载和安装，并对平台具体使用进行详细的讲解，平台分为“学习”和“视频学习”两大板块38个频道，聚合了大量免费阅读的期刊、古籍、公开课、歌曲、戏曲、电影、图书等资料，以及各类学习、答题、竞赛、考试等活动，内容丰富，操作简单。</w:t>
      </w:r>
    </w:p>
    <w:p>
      <w:pPr>
        <w:ind w:left="0" w:right="0" w:firstLine="560"/>
        <w:spacing w:before="450" w:after="450" w:line="312" w:lineRule="auto"/>
      </w:pPr>
      <w:r>
        <w:rPr>
          <w:rFonts w:ascii="宋体" w:hAnsi="宋体" w:eastAsia="宋体" w:cs="宋体"/>
          <w:color w:val="000"/>
          <w:sz w:val="28"/>
          <w:szCs w:val="28"/>
        </w:rPr>
        <w:t xml:space="preserve">　　3、营造学习氛围，落实学习常态。全体党员干部高度重视此项工作的重要性和紧迫性，及时下载、注册并学会了熟练运用“学习强国”APP加强学习，在“学习强国”平台群彼此讨论，互相交流学习心得，晒积分，促学习，形成了浓厚的学习氛围。“学习强国”学习平台让每一名教职员工更快捷更简便的学习到习近平新时代中国特色社会主义思想和党的十九大精神以及全国各地的重要新闻和基层动态新闻，拓宽了大家的眼界和视野。全体党员干部和教职工表示，要自觉用好学习平台，把学习作为一种追求、一种爱好、一种健康的生活方式。</w:t>
      </w:r>
    </w:p>
    <w:p>
      <w:pPr>
        <w:ind w:left="0" w:right="0" w:firstLine="560"/>
        <w:spacing w:before="450" w:after="450" w:line="312" w:lineRule="auto"/>
      </w:pPr>
      <w:r>
        <w:rPr>
          <w:rFonts w:ascii="宋体" w:hAnsi="宋体" w:eastAsia="宋体" w:cs="宋体"/>
          <w:color w:val="000"/>
          <w:sz w:val="28"/>
          <w:szCs w:val="28"/>
        </w:rPr>
        <w:t xml:space="preserve">　　4、量化考核评比，强化日常管理。老颜集乡中心校每周都会在中心校管理平台上发布学习积分先进学员名单，同时也发布落后学员名单。及时通过系统后台实时掌握下级组织和学员的学习情况，定期对学习过程进行指导、对学习效果进行评估、对学习情况进行考核，并将“学习强国”推广运用情况纳入意识形态工作责任制、精神文明创建和党员干部及教职工学习考核，促进成员引起高度重视、常抓不保、学到实处。</w:t>
      </w:r>
    </w:p>
    <w:p>
      <w:pPr>
        <w:ind w:left="0" w:right="0" w:firstLine="560"/>
        <w:spacing w:before="450" w:after="450" w:line="312" w:lineRule="auto"/>
      </w:pPr>
      <w:r>
        <w:rPr>
          <w:rFonts w:ascii="黑体" w:hAnsi="黑体" w:eastAsia="黑体" w:cs="黑体"/>
          <w:color w:val="000000"/>
          <w:sz w:val="36"/>
          <w:szCs w:val="36"/>
          <w:b w:val="1"/>
          <w:bCs w:val="1"/>
        </w:rPr>
        <w:t xml:space="preserve">学习强国平台 学强国平台工作总结2</w:t>
      </w:r>
    </w:p>
    <w:p>
      <w:pPr>
        <w:ind w:left="0" w:right="0" w:firstLine="560"/>
        <w:spacing w:before="450" w:after="450" w:line="312" w:lineRule="auto"/>
      </w:pPr>
      <w:r>
        <w:rPr>
          <w:rFonts w:ascii="宋体" w:hAnsi="宋体" w:eastAsia="宋体" w:cs="宋体"/>
          <w:color w:val="000"/>
          <w:sz w:val="28"/>
          <w:szCs w:val="28"/>
        </w:rPr>
        <w:t xml:space="preserve">　　自“学习强国”学习平台推广使用工作启动以来，根据中央、省、市委有关工作要求以及上级党委具体部署要求，金丰物业党支部高度重视、迅速行动、结合实际、措施有力，通过动员部署、集中培训的方式，组织全体党员干部、入党积极分子，团员青年下载学习平台APP，并充分利用好平台进行学习推广，使得公司上下形成了你追我赶浓厚的学习氛围。现将“学习强国”学习平台有关推广运用情况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学习强国“学习平台为党员提供了大量内容丰富的学习内容，其中不仅包括了重大会议精神和重要讲话文件，更包含了党、政、军在全国各方面建设上的要闻时事。信息内容具有很高的思想性、新闻性、综合性和服务性，主题鲜明，重点突出，可以说是一个全面呈现习近平总书记关于改革稳定发展、内政外交国防、治党治国治军重要思想的平台，是一个能够充分帮助党员干部完善自己的政治知识和理论水平的平台。党支部书记在动员会上强调，要求全体党员干部要提高政治站位，充分认识该平台的重要意义，借助“学习强国”学习平台引导党员干部互学、互比、户促、互进，并将学习平台有关推广运用情况纳入各部门绩效考核指标中。</w:t>
      </w:r>
    </w:p>
    <w:p>
      <w:pPr>
        <w:ind w:left="0" w:right="0" w:firstLine="560"/>
        <w:spacing w:before="450" w:after="450" w:line="312" w:lineRule="auto"/>
      </w:pPr>
      <w:r>
        <w:rPr>
          <w:rFonts w:ascii="宋体" w:hAnsi="宋体" w:eastAsia="宋体" w:cs="宋体"/>
          <w:color w:val="000"/>
          <w:sz w:val="28"/>
          <w:szCs w:val="28"/>
        </w:rPr>
        <w:t xml:space="preserve">　　按照上级规定，及时组建“中共常熟市金丰物业管理有限公司支部委员会”学习组及党外人士学习组织，指派专人负责学习管理。至目前，共注册党员6名，入党积极分子3名，公司非党员中层以上干部，入党申请人及团员青年共21名，其中党员注册率达到100%。</w:t>
      </w:r>
    </w:p>
    <w:p>
      <w:pPr>
        <w:ind w:left="0" w:right="0" w:firstLine="560"/>
        <w:spacing w:before="450" w:after="450" w:line="312" w:lineRule="auto"/>
      </w:pPr>
      <w:r>
        <w:rPr>
          <w:rFonts w:ascii="宋体" w:hAnsi="宋体" w:eastAsia="宋体" w:cs="宋体"/>
          <w:color w:val="000"/>
          <w:sz w:val="28"/>
          <w:szCs w:val="28"/>
        </w:rPr>
        <w:t xml:space="preserve">　&gt;　二、具体措施</w:t>
      </w:r>
    </w:p>
    <w:p>
      <w:pPr>
        <w:ind w:left="0" w:right="0" w:firstLine="560"/>
        <w:spacing w:before="450" w:after="450" w:line="312" w:lineRule="auto"/>
      </w:pPr>
      <w:r>
        <w:rPr>
          <w:rFonts w:ascii="宋体" w:hAnsi="宋体" w:eastAsia="宋体" w:cs="宋体"/>
          <w:color w:val="000"/>
          <w:sz w:val="28"/>
          <w:szCs w:val="28"/>
        </w:rPr>
        <w:t xml:space="preserve">　　1、指定专人负责工作。由党务工作者作为“学习强国”学习平台的专职管理员，负责本单位学习平台的下载注册、上线学习、组织管理、督促检查和信息报送等工作。在日常的学习中，可以方便管理，大大提升学习效率。</w:t>
      </w:r>
    </w:p>
    <w:p>
      <w:pPr>
        <w:ind w:left="0" w:right="0" w:firstLine="560"/>
        <w:spacing w:before="450" w:after="450" w:line="312" w:lineRule="auto"/>
      </w:pPr>
      <w:r>
        <w:rPr>
          <w:rFonts w:ascii="宋体" w:hAnsi="宋体" w:eastAsia="宋体" w:cs="宋体"/>
          <w:color w:val="000"/>
          <w:sz w:val="28"/>
          <w:szCs w:val="28"/>
        </w:rPr>
        <w:t xml:space="preserve">　　2、加强组织领导。党支部“学习强国”负责人员，会及时检查学习平台推广运用情况，定期对学习使用人数、党员覆盖率进行通报，并在每周一对学习积分等情况进行排名公开，总结好经验好做法，全力推动习近平新时代中国特色社会主义思想深入人心，落地生根。</w:t>
      </w:r>
    </w:p>
    <w:p>
      <w:pPr>
        <w:ind w:left="0" w:right="0" w:firstLine="560"/>
        <w:spacing w:before="450" w:after="450" w:line="312" w:lineRule="auto"/>
      </w:pPr>
      <w:r>
        <w:rPr>
          <w:rFonts w:ascii="宋体" w:hAnsi="宋体" w:eastAsia="宋体" w:cs="宋体"/>
          <w:color w:val="000"/>
          <w:sz w:val="28"/>
          <w:szCs w:val="28"/>
        </w:rPr>
        <w:t xml:space="preserve">　　&gt;三、存在问题与不足</w:t>
      </w:r>
    </w:p>
    <w:p>
      <w:pPr>
        <w:ind w:left="0" w:right="0" w:firstLine="560"/>
        <w:spacing w:before="450" w:after="450" w:line="312" w:lineRule="auto"/>
      </w:pPr>
      <w:r>
        <w:rPr>
          <w:rFonts w:ascii="宋体" w:hAnsi="宋体" w:eastAsia="宋体" w:cs="宋体"/>
          <w:color w:val="000"/>
          <w:sz w:val="28"/>
          <w:szCs w:val="28"/>
        </w:rPr>
        <w:t xml:space="preserve">　　1、对学习平台相关功能存在了解不够的现象。在使用学习平台进行管理、学习操作中，一些同志，特别是年纪比较大的同志不能够熟练地掌握所有的平台功能，比如，对如何实现学习平台与微信、QQ等平台之间的文件传输等，还不能进行及时有效操作，导致学习效率降低。这就需要进一步熟悉和掌握学习平台的相关功能。</w:t>
      </w:r>
    </w:p>
    <w:p>
      <w:pPr>
        <w:ind w:left="0" w:right="0" w:firstLine="560"/>
        <w:spacing w:before="450" w:after="450" w:line="312" w:lineRule="auto"/>
      </w:pPr>
      <w:r>
        <w:rPr>
          <w:rFonts w:ascii="宋体" w:hAnsi="宋体" w:eastAsia="宋体" w:cs="宋体"/>
          <w:color w:val="000"/>
          <w:sz w:val="28"/>
          <w:szCs w:val="28"/>
        </w:rPr>
        <w:t xml:space="preserve">　　2、党员学习积极性和活跃度还有待提高。对党员干部学习的督导不足，导致部分党员干部对学习平台不够重视，缺乏长效工作机制，个别党员干部每天登陆仅仅是为了打个卡，并不对里面内容进行学习。</w:t>
      </w:r>
    </w:p>
    <w:p>
      <w:pPr>
        <w:ind w:left="0" w:right="0" w:firstLine="560"/>
        <w:spacing w:before="450" w:after="450" w:line="312" w:lineRule="auto"/>
      </w:pPr>
      <w:r>
        <w:rPr>
          <w:rFonts w:ascii="宋体" w:hAnsi="宋体" w:eastAsia="宋体" w:cs="宋体"/>
          <w:color w:val="000"/>
          <w:sz w:val="28"/>
          <w:szCs w:val="28"/>
        </w:rPr>
        <w:t xml:space="preserve">　　&gt;四、下一步工作设想与计划</w:t>
      </w:r>
    </w:p>
    <w:p>
      <w:pPr>
        <w:ind w:left="0" w:right="0" w:firstLine="560"/>
        <w:spacing w:before="450" w:after="450" w:line="312" w:lineRule="auto"/>
      </w:pPr>
      <w:r>
        <w:rPr>
          <w:rFonts w:ascii="宋体" w:hAnsi="宋体" w:eastAsia="宋体" w:cs="宋体"/>
          <w:color w:val="000"/>
          <w:sz w:val="28"/>
          <w:szCs w:val="28"/>
        </w:rPr>
        <w:t xml:space="preserve">　　1、加强日常监督管理，制定“学习强国”学习平台推广运用工作统计表，进行日统计、周汇总、月通报。定期对学习过程进行指导、对学习效果进行评估、对学习情况进行考核，并将“学习强国”推广运用情况纳入党支部党员理论学习重点内容和党建工作责任制考核内容，促进各党员干部引起高度重视、常抓不懈、学到实处。</w:t>
      </w:r>
    </w:p>
    <w:p>
      <w:pPr>
        <w:ind w:left="0" w:right="0" w:firstLine="560"/>
        <w:spacing w:before="450" w:after="450" w:line="312" w:lineRule="auto"/>
      </w:pPr>
      <w:r>
        <w:rPr>
          <w:rFonts w:ascii="宋体" w:hAnsi="宋体" w:eastAsia="宋体" w:cs="宋体"/>
          <w:color w:val="000"/>
          <w:sz w:val="28"/>
          <w:szCs w:val="28"/>
        </w:rPr>
        <w:t xml:space="preserve">　　2、大力宣传“学习强国”，积极发动群众加入学习大军，在平台的推广过程中坚持党员干部应进就进，普通群众能进就进的原则，努力促进党员干部带头学，入党积极分子、团员青年积极学，普通群众跟着学的浓厚氛围，以达到最大范围覆盖、最大范围知晓、最大范围运用、最大范围学习。</w:t>
      </w:r>
    </w:p>
    <w:p>
      <w:pPr>
        <w:ind w:left="0" w:right="0" w:firstLine="560"/>
        <w:spacing w:before="450" w:after="450" w:line="312" w:lineRule="auto"/>
      </w:pPr>
      <w:r>
        <w:rPr>
          <w:rFonts w:ascii="宋体" w:hAnsi="宋体" w:eastAsia="宋体" w:cs="宋体"/>
          <w:color w:val="000"/>
          <w:sz w:val="28"/>
          <w:szCs w:val="28"/>
        </w:rPr>
        <w:t xml:space="preserve">　　&gt;五、意见和建议</w:t>
      </w:r>
    </w:p>
    <w:p>
      <w:pPr>
        <w:ind w:left="0" w:right="0" w:firstLine="560"/>
        <w:spacing w:before="450" w:after="450" w:line="312" w:lineRule="auto"/>
      </w:pPr>
      <w:r>
        <w:rPr>
          <w:rFonts w:ascii="宋体" w:hAnsi="宋体" w:eastAsia="宋体" w:cs="宋体"/>
          <w:color w:val="000"/>
          <w:sz w:val="28"/>
          <w:szCs w:val="28"/>
        </w:rPr>
        <w:t xml:space="preserve">　　1、加强题库更新。目前，广大党员对通过平台开展学习有较高的热情，但由于题库题量限制，导致出现无题可做的现象，建议及时更新题库，满足党员学习需求;</w:t>
      </w:r>
    </w:p>
    <w:p>
      <w:pPr>
        <w:ind w:left="0" w:right="0" w:firstLine="560"/>
        <w:spacing w:before="450" w:after="450" w:line="312" w:lineRule="auto"/>
      </w:pPr>
      <w:r>
        <w:rPr>
          <w:rFonts w:ascii="宋体" w:hAnsi="宋体" w:eastAsia="宋体" w:cs="宋体"/>
          <w:color w:val="000"/>
          <w:sz w:val="28"/>
          <w:szCs w:val="28"/>
        </w:rPr>
        <w:t xml:space="preserve">　　2、调整积分奖励机制。积分奖励方面，建议对做错了的题，智能生成错题库，重新答题应给分，这样可以有效激发答题者重复答题的热情，从而加强和巩固学习效果。</w:t>
      </w:r>
    </w:p>
    <w:p>
      <w:pPr>
        <w:ind w:left="0" w:right="0" w:firstLine="560"/>
        <w:spacing w:before="450" w:after="450" w:line="312" w:lineRule="auto"/>
      </w:pPr>
      <w:r>
        <w:rPr>
          <w:rFonts w:ascii="黑体" w:hAnsi="黑体" w:eastAsia="黑体" w:cs="黑体"/>
          <w:color w:val="000000"/>
          <w:sz w:val="36"/>
          <w:szCs w:val="36"/>
          <w:b w:val="1"/>
          <w:bCs w:val="1"/>
        </w:rPr>
        <w:t xml:space="preserve">学习强国平台 学强国平台工作总结3</w:t>
      </w:r>
    </w:p>
    <w:p>
      <w:pPr>
        <w:ind w:left="0" w:right="0" w:firstLine="560"/>
        <w:spacing w:before="450" w:after="450" w:line="312" w:lineRule="auto"/>
      </w:pPr>
      <w:r>
        <w:rPr>
          <w:rFonts w:ascii="宋体" w:hAnsi="宋体" w:eastAsia="宋体" w:cs="宋体"/>
          <w:color w:val="000"/>
          <w:sz w:val="28"/>
          <w:szCs w:val="28"/>
        </w:rPr>
        <w:t xml:space="preserve">　　利用“学习强国”app开展学习以来，我坚持每日学习半小时，总积分达到了近3000分，个人对习近平新时代中国特色社会主义思想和党的十九大精神有了更深的理解和领悟，对标对表，下面谈谈自己的学习体会：</w:t>
      </w:r>
    </w:p>
    <w:p>
      <w:pPr>
        <w:ind w:left="0" w:right="0" w:firstLine="560"/>
        <w:spacing w:before="450" w:after="450" w:line="312" w:lineRule="auto"/>
      </w:pPr>
      <w:r>
        <w:rPr>
          <w:rFonts w:ascii="宋体" w:hAnsi="宋体" w:eastAsia="宋体" w:cs="宋体"/>
          <w:color w:val="000"/>
          <w:sz w:val="28"/>
          <w:szCs w:val="28"/>
        </w:rPr>
        <w:t xml:space="preserve">　　一、始终把学习当作信仰来追求。政治上的坚定、党性上的坚定都离不开理论上的坚定。加强理论武装，是涵养政治定力、加强党性锻炼、增强能力本领的信仰追求。学以增智、学以立志、学以正德、学以养心、学以促廉，就是要把理论武装摆在安身立命之本的高度。因此，在学习上要舍得花时间、花精力，真正把学习作为一种生活方式、一种工作习惯、一种思想境界和一种价值追求，全面系统学，及时跟进学，深入思考学，联系实际学。把学习贯彻习近平新时代中国特色社会主义思想作为主题，深入掌握贯穿其中的马克思主义立场观点方法，深刻把握蕴含其中的深邃理论源泉、高尚政治品格、深厚文化底蕴、崇高精神境界，学出对党忠诚、坚定信念、自觉自信、责任担当、能力水平。增强学习实效，坚持把自己摆进去、把职责摆进去、把工作摆进去。坚持学以致用、用以促学、学用结合，用理论武装头脑、指导实践、推动工作、促进发展，做到学、思、用贯通，知、信、行统一。</w:t>
      </w:r>
    </w:p>
    <w:p>
      <w:pPr>
        <w:ind w:left="0" w:right="0" w:firstLine="560"/>
        <w:spacing w:before="450" w:after="450" w:line="312" w:lineRule="auto"/>
      </w:pPr>
      <w:r>
        <w:rPr>
          <w:rFonts w:ascii="宋体" w:hAnsi="宋体" w:eastAsia="宋体" w:cs="宋体"/>
          <w:color w:val="000"/>
          <w:sz w:val="28"/>
          <w:szCs w:val="28"/>
        </w:rPr>
        <w:t xml:space="preserve">　　二、始终把忠诚当作灵魂来塑造。衡量干部是否有理想信念，关键看是否对党忠诚。忠诚和信仰是具体的、不是抽象的，是发自内心的、不是浮在表面的，是坚定不移的、不是一时兴起的，要能够经得起现实考验，必须落实到一言一行、体现在一点一滴、贯穿于一生一世。对党忠诚是政治标准，更是实践要求，既看政治态度，更看实际行动。对党忠诚就是要始终把党放在心中最高位置，坚持把党的政治建设摆在首位，增强“四个意识”，坚定“四个自信”，做到“两个维护”。要把对党忠诚内化于心、植入灵魂、融入血脉，讲党性、讲政治、讲忠诚，坚定党的信仰，严守党的纪律，忠诚党的事业，执行党的决定。敢于动真碰硬，直面灵魂深处，经常对照党章党规党纪，对照党员标准，时常检视自己，扫除思想上的“灰尘”，提高政治纯度，提升政治境界，永葆政治本色。自觉做到忠诚于组织，忠诚于党的事业，忠诚于人民群众，任何时候都与党同心同德、同向同行。</w:t>
      </w:r>
    </w:p>
    <w:p>
      <w:pPr>
        <w:ind w:left="0" w:right="0" w:firstLine="560"/>
        <w:spacing w:before="450" w:after="450" w:line="312" w:lineRule="auto"/>
      </w:pPr>
      <w:r>
        <w:rPr>
          <w:rFonts w:ascii="宋体" w:hAnsi="宋体" w:eastAsia="宋体" w:cs="宋体"/>
          <w:color w:val="000"/>
          <w:sz w:val="28"/>
          <w:szCs w:val="28"/>
        </w:rPr>
        <w:t xml:space="preserve">　　三、始终把责任作为使命来担当。能否敢于负责、勇于担当，最能看出一个干部的党性和作风。干部成长无捷径可走，经风雨、见世面才能壮筋骨、长才干。中国共产党是具有强烈担当精神的马克思主义政党，在革命、建设、改革的历史进程中，无数优秀共产党员在不同岗位上展现了勇于负责、敢于担当的可贵品格。要坚持把初心使命作为动力源泉，把履职尽责作为基本要求，把担当实干作为工作作风，把敢于负责作为政治品质，面对大是大非敢于亮剑，面对矛盾敢于迎难而上，面对危机敢于挺身而出，面对失误敢于承担责任，面对歪风邪气敢于坚决斗争，坚决顶起自己该顶的那片天。既要知重负重、自我加压，又要乘时乘势、尽力借力，这样才能凝聚起推动事业发展的强大正能量。</w:t>
      </w:r>
    </w:p>
    <w:p>
      <w:pPr>
        <w:ind w:left="0" w:right="0" w:firstLine="560"/>
        <w:spacing w:before="450" w:after="450" w:line="312" w:lineRule="auto"/>
      </w:pPr>
      <w:r>
        <w:rPr>
          <w:rFonts w:ascii="宋体" w:hAnsi="宋体" w:eastAsia="宋体" w:cs="宋体"/>
          <w:color w:val="000"/>
          <w:sz w:val="28"/>
          <w:szCs w:val="28"/>
        </w:rPr>
        <w:t xml:space="preserve">　　四、始终把人民当作亲人来尊重。“为了谁、依靠谁”，党的根基在人民、党的力量在人民，人民立场始终是中国共产党坚守的根本政治立场。站在新时代的历史方位，领导干部履职尽责，要始终把人民放在心中最高位置，把人民群众当作亲人来尊重，虚心向群众学习，真心对群众负责，热心为群众服务。真诚倾听群众呼声，真实反映群众愿望，真情关心群众疾苦。真正深入群众，问政于民、问需于民，向人民求教，向人民问策，真正做到思想上尊重群众、工作上依靠群众、生活上贴近群众。怀着强烈的爱民、忧民、为民、惠民之心，切实解决群众关心关注的热点难点问题，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五、始终把廉洁当作生命来珍惜。要想行得端、走得正，就必须涵养道德操守，明礼诚信，怀德自重，保持严肃的生活作风、培养健康的生活情趣，特别是要增强自制力，做到慎独慎微。常怀敬畏之心，敬畏国家法律法规，敬畏党的纪律，敬畏公道人心，守住边界，不踩红线，自觉守纪律、讲规矩，明底线、知敬畏。自觉培养高尚情趣，摒弃不良嗜好，远离低级趣味，坚守共产党人的精神家园，坚持慎独慎欲慎交友，常思贪欲之害，做到警钟长鸣、防微杜渐。</w:t>
      </w:r>
    </w:p>
    <w:p>
      <w:pPr>
        <w:ind w:left="0" w:right="0" w:firstLine="560"/>
        <w:spacing w:before="450" w:after="450" w:line="312" w:lineRule="auto"/>
      </w:pPr>
      <w:r>
        <w:rPr>
          <w:rFonts w:ascii="宋体" w:hAnsi="宋体" w:eastAsia="宋体" w:cs="宋体"/>
          <w:color w:val="000"/>
          <w:sz w:val="28"/>
          <w:szCs w:val="28"/>
        </w:rPr>
        <w:t xml:space="preserve">　　新时代催生新使命，我将充分运用“学习强国”app，继续深入学习习近平新时代中国特色社会主义思想，增强理论武装，并带领广大职工一起学、深入学，读原著、学原文、悟原理，将所学所得运用到新时代工作中，紧紧围绕市委市政府重大工作部署，积极服务经济社会发展，为人民群众平安出行筑牢安全屏障、撑起生命绿荫，为建设秀美人文新城市作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2024-10-06T05:56:01+08:00</dcterms:created>
  <dcterms:modified xsi:type="dcterms:W3CDTF">2024-10-06T05:56:01+08:00</dcterms:modified>
</cp:coreProperties>
</file>

<file path=docProps/custom.xml><?xml version="1.0" encoding="utf-8"?>
<Properties xmlns="http://schemas.openxmlformats.org/officeDocument/2006/custom-properties" xmlns:vt="http://schemas.openxmlformats.org/officeDocument/2006/docPropsVTypes"/>
</file>