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“十三五”期间工作总结及“十四五”发展规划乡镇</w:t>
      </w:r>
      <w:bookmarkEnd w:id="1"/>
    </w:p>
    <w:p>
      <w:pPr>
        <w:jc w:val="center"/>
        <w:spacing w:before="0" w:after="450"/>
      </w:pPr>
      <w:r>
        <w:rPr>
          <w:rFonts w:ascii="Arial" w:hAnsi="Arial" w:eastAsia="Arial" w:cs="Arial"/>
          <w:color w:val="999999"/>
          <w:sz w:val="20"/>
          <w:szCs w:val="20"/>
        </w:rPr>
        <w:t xml:space="preserve">来源：网友投稿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“十三五”是决战决胜脱贫攻坚、全面建成小康社会取得决定性成就的五年。 “十四五”时期是我国由全面建成小康社会向基本实现社会主义现代化迈进的关键时期, 本站精心为大家整理“十三五”期间工作总结及“十四五”发展规划乡镇，希望对你有帮助。　　“十...</w:t>
      </w:r>
    </w:p>
    <w:p>
      <w:pPr>
        <w:ind w:left="0" w:right="0" w:firstLine="560"/>
        <w:spacing w:before="450" w:after="450" w:line="312" w:lineRule="auto"/>
      </w:pPr>
      <w:r>
        <w:rPr>
          <w:rFonts w:ascii="宋体" w:hAnsi="宋体" w:eastAsia="宋体" w:cs="宋体"/>
          <w:color w:val="000"/>
          <w:sz w:val="28"/>
          <w:szCs w:val="28"/>
        </w:rPr>
        <w:t xml:space="preserve">“十三五”是决战决胜脱贫攻坚、全面建成小康社会取得决定性成就的五年。 “十四五”时期是我国由全面建成小康社会向基本实现社会主义现代化迈进的关键时期, 本站精心为大家整理“十三五”期间工作总结及“十四五”发展规划乡镇，希望对你有帮助。[_TAG_h2]　　“十三五”期间工作总结及“十四五”发展规划乡镇</w:t>
      </w:r>
    </w:p>
    <w:p>
      <w:pPr>
        <w:ind w:left="0" w:right="0" w:firstLine="560"/>
        <w:spacing w:before="450" w:after="450" w:line="312" w:lineRule="auto"/>
      </w:pPr>
      <w:r>
        <w:rPr>
          <w:rFonts w:ascii="宋体" w:hAnsi="宋体" w:eastAsia="宋体" w:cs="宋体"/>
          <w:color w:val="000"/>
          <w:sz w:val="28"/>
          <w:szCs w:val="28"/>
        </w:rPr>
        <w:t xml:space="preserve">　&gt;　一、“十三五”项目工作情况</w:t>
      </w:r>
    </w:p>
    <w:p>
      <w:pPr>
        <w:ind w:left="0" w:right="0" w:firstLine="560"/>
        <w:spacing w:before="450" w:after="450" w:line="312" w:lineRule="auto"/>
      </w:pPr>
      <w:r>
        <w:rPr>
          <w:rFonts w:ascii="宋体" w:hAnsi="宋体" w:eastAsia="宋体" w:cs="宋体"/>
          <w:color w:val="000"/>
          <w:sz w:val="28"/>
          <w:szCs w:val="28"/>
        </w:rPr>
        <w:t xml:space="preserve">　　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　　(一)“十三五”期间我局项目实施情况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　　“十三五”期间，我局共上报项目14个，下达投资计划项目4个，分别为六坝、三堡、民联派出所业务用房建设项目和扁都口毒品检查站建设项目。基本情况如下：</w:t>
      </w:r>
    </w:p>
    <w:p>
      <w:pPr>
        <w:ind w:left="0" w:right="0" w:firstLine="560"/>
        <w:spacing w:before="450" w:after="450" w:line="312" w:lineRule="auto"/>
      </w:pPr>
      <w:r>
        <w:rPr>
          <w:rFonts w:ascii="宋体" w:hAnsi="宋体" w:eastAsia="宋体" w:cs="宋体"/>
          <w:color w:val="000"/>
          <w:sz w:val="28"/>
          <w:szCs w:val="28"/>
        </w:rPr>
        <w:t xml:space="preserve">　　1.六坝派出所业务用房项目</w:t>
      </w:r>
    </w:p>
    <w:p>
      <w:pPr>
        <w:ind w:left="0" w:right="0" w:firstLine="560"/>
        <w:spacing w:before="450" w:after="450" w:line="312" w:lineRule="auto"/>
      </w:pPr>
      <w:r>
        <w:rPr>
          <w:rFonts w:ascii="宋体" w:hAnsi="宋体" w:eastAsia="宋体" w:cs="宋体"/>
          <w:color w:val="000"/>
          <w:sz w:val="28"/>
          <w:szCs w:val="28"/>
        </w:rPr>
        <w:t xml:space="preserve">　　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2.三堡派出所业务用房项目</w:t>
      </w:r>
    </w:p>
    <w:p>
      <w:pPr>
        <w:ind w:left="0" w:right="0" w:firstLine="560"/>
        <w:spacing w:before="450" w:after="450" w:line="312" w:lineRule="auto"/>
      </w:pPr>
      <w:r>
        <w:rPr>
          <w:rFonts w:ascii="宋体" w:hAnsi="宋体" w:eastAsia="宋体" w:cs="宋体"/>
          <w:color w:val="000"/>
          <w:sz w:val="28"/>
          <w:szCs w:val="28"/>
        </w:rPr>
        <w:t xml:space="preserve">　　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3.民联派出所业务用房项目</w:t>
      </w:r>
    </w:p>
    <w:p>
      <w:pPr>
        <w:ind w:left="0" w:right="0" w:firstLine="560"/>
        <w:spacing w:before="450" w:after="450" w:line="312" w:lineRule="auto"/>
      </w:pPr>
      <w:r>
        <w:rPr>
          <w:rFonts w:ascii="宋体" w:hAnsi="宋体" w:eastAsia="宋体" w:cs="宋体"/>
          <w:color w:val="000"/>
          <w:sz w:val="28"/>
          <w:szCs w:val="28"/>
        </w:rPr>
        <w:t xml:space="preserve">　　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　　4.扁都口毒品检查站项目</w:t>
      </w:r>
    </w:p>
    <w:p>
      <w:pPr>
        <w:ind w:left="0" w:right="0" w:firstLine="560"/>
        <w:spacing w:before="450" w:after="450" w:line="312" w:lineRule="auto"/>
      </w:pPr>
      <w:r>
        <w:rPr>
          <w:rFonts w:ascii="宋体" w:hAnsi="宋体" w:eastAsia="宋体" w:cs="宋体"/>
          <w:color w:val="000"/>
          <w:sz w:val="28"/>
          <w:szCs w:val="28"/>
        </w:rPr>
        <w:t xml:space="preserve">　　扁都口毒品检查站建设项目于__年下达投资计划，建设规模1200平方米，总投资348万元(其中：中央预算内资金244万元，地方投资104万元)。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　　由于该项目选址位于甘肃祁连山国家级自然保护区管理局大河口自然保护站实验区内，__年9月17日，经甘肃祁连山国家级自然保护区管理局审核，原则同意__公安局扁都口毒品检查站建设项目保护区实验区建设，并将相关材料报送国家林业和草原局审核批复。目前，由于疫情影响，相关审批工作滞后，尚未批复，待国家林草局批复下达后即可动工建设，力争于2024年建成投入使用。</w:t>
      </w:r>
    </w:p>
    <w:p>
      <w:pPr>
        <w:ind w:left="0" w:right="0" w:firstLine="560"/>
        <w:spacing w:before="450" w:after="450" w:line="312" w:lineRule="auto"/>
      </w:pPr>
      <w:r>
        <w:rPr>
          <w:rFonts w:ascii="宋体" w:hAnsi="宋体" w:eastAsia="宋体" w:cs="宋体"/>
          <w:color w:val="000"/>
          <w:sz w:val="28"/>
          <w:szCs w:val="28"/>
        </w:rPr>
        <w:t xml:space="preserve">　　(二)“十三五”期间项目实施主要做法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　　1.领导高度重视项目工作。争取中央预算内投资是改善公安基层基础设施的主要途径，近年来，我局抢抓公安机关基础设施建设“十二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　　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　　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　　(三)项目建设的成效和存在的问题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　　__年以来，在县委、县政府的大力支持下，在我局党委的高度重视下，我局三个派出所业务用房建设项目得以顺利实施并投入使用，扁都口毒品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　　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毒品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　　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　　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&gt;　　二、“十四五”发展目标思路</w:t>
      </w:r>
    </w:p>
    <w:p>
      <w:pPr>
        <w:ind w:left="0" w:right="0" w:firstLine="560"/>
        <w:spacing w:before="450" w:after="450" w:line="312" w:lineRule="auto"/>
      </w:pPr>
      <w:r>
        <w:rPr>
          <w:rFonts w:ascii="宋体" w:hAnsi="宋体" w:eastAsia="宋体" w:cs="宋体"/>
          <w:color w:val="000"/>
          <w:sz w:val="28"/>
          <w:szCs w:val="28"/>
        </w:rPr>
        <w:t xml:space="preserve">　　(一)预期目标和思路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1.派出所业务用房建设</w:t>
      </w:r>
    </w:p>
    <w:p>
      <w:pPr>
        <w:ind w:left="0" w:right="0" w:firstLine="560"/>
        <w:spacing w:before="450" w:after="450" w:line="312" w:lineRule="auto"/>
      </w:pPr>
      <w:r>
        <w:rPr>
          <w:rFonts w:ascii="宋体" w:hAnsi="宋体" w:eastAsia="宋体" w:cs="宋体"/>
          <w:color w:val="000"/>
          <w:sz w:val="28"/>
          <w:szCs w:val="28"/>
        </w:rPr>
        <w:t xml:space="preserve">　　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　　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　　2.看守所改扩建项目</w:t>
      </w:r>
    </w:p>
    <w:p>
      <w:pPr>
        <w:ind w:left="0" w:right="0" w:firstLine="560"/>
        <w:spacing w:before="450" w:after="450" w:line="312" w:lineRule="auto"/>
      </w:pPr>
      <w:r>
        <w:rPr>
          <w:rFonts w:ascii="宋体" w:hAnsi="宋体" w:eastAsia="宋体" w:cs="宋体"/>
          <w:color w:val="000"/>
          <w:sz w:val="28"/>
          <w:szCs w:val="28"/>
        </w:rPr>
        <w:t xml:space="preserve">　　我县看守所是于2024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　　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　　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　　“十三五”期间工作总结及“十四五”发展规划乡镇</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宋体" w:hAnsi="宋体" w:eastAsia="宋体" w:cs="宋体"/>
          <w:color w:val="000"/>
          <w:sz w:val="28"/>
          <w:szCs w:val="28"/>
        </w:rPr>
        <w:t xml:space="preserve">　　自__年2月19日县委宣布组建退役军人事务局，2月22日正式挂牌成立以来。我局在县委县政府的坚强领导下，在市退役军人事务局的指导下，在局机关各股室、各乡镇(街道)退役军人服务站和各村(社区)退役军人服务站的共同努力下，围绕“让军人成为全社会尊崇的职业”的工作目标，全力以赴做好退役军人服务保障工作，各项工作有序推进，效果明显，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服务保障体系建设稳步推进</w:t>
      </w:r>
    </w:p>
    <w:p>
      <w:pPr>
        <w:ind w:left="0" w:right="0" w:firstLine="560"/>
        <w:spacing w:before="450" w:after="450" w:line="312" w:lineRule="auto"/>
      </w:pPr>
      <w:r>
        <w:rPr>
          <w:rFonts w:ascii="宋体" w:hAnsi="宋体" w:eastAsia="宋体" w:cs="宋体"/>
          <w:color w:val="000"/>
          <w:sz w:val="28"/>
          <w:szCs w:val="28"/>
        </w:rPr>
        <w:t xml:space="preserve">　　1.机构组建工作全面完成。局__年2月22日正式挂牌成立;内设行政股室5个，下设事业部门2个;人员编制共16人，已全部到岗到位;匹配办公阵地面积近1800平米，标准打造了县级退役军人服务中心。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打通服务保障“最后一公里”。按照中央“五有”“全覆盖”的要求，县退役军人服务中心和25个乡镇(街道)、228个村(社区)退役军人服务站，全部在规定时限内挂牌成立，在__年3月30日前，实现了县、乡、村三级退役军人服务管理体系全覆盖，将退役军人服务工作延伸到村(社区)。</w:t>
      </w:r>
    </w:p>
    <w:p>
      <w:pPr>
        <w:ind w:left="0" w:right="0" w:firstLine="560"/>
        <w:spacing w:before="450" w:after="450" w:line="312" w:lineRule="auto"/>
      </w:pPr>
      <w:r>
        <w:rPr>
          <w:rFonts w:ascii="宋体" w:hAnsi="宋体" w:eastAsia="宋体" w:cs="宋体"/>
          <w:color w:val="000"/>
          <w:sz w:val="28"/>
          <w:szCs w:val="28"/>
        </w:rPr>
        <w:t xml:space="preserve">　　3.组织领导逐步加强。县委成立了以县委书记吴高波任主任，县委副书记、县长龙斌任第一副主任的退役军人事务委员会，各乡镇(街道)均成立了由党(工)委书记任组长的退役军人事务工作领导小组，各村(社区)支部书记兼任退役军人服务站站长，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(二)退役军人各项工作落地落实</w:t>
      </w:r>
    </w:p>
    <w:p>
      <w:pPr>
        <w:ind w:left="0" w:right="0" w:firstLine="560"/>
        <w:spacing w:before="450" w:after="450" w:line="312" w:lineRule="auto"/>
      </w:pPr>
      <w:r>
        <w:rPr>
          <w:rFonts w:ascii="宋体" w:hAnsi="宋体" w:eastAsia="宋体" w:cs="宋体"/>
          <w:color w:val="000"/>
          <w:sz w:val="28"/>
          <w:szCs w:val="28"/>
        </w:rPr>
        <w:t xml:space="preserve">　　1.扎实做好思想政治工作。截止目前，共采集退役军人信息10782条，为军烈属和退役军人家庭集中悬挂光荣牌10000余块;寻找健在的一等功臣有4人，二等功臣有11人;利用重大节日开展思想教育，县、乡、村三级退役军人工作部门在春节、“八一”建军节、国庆节等重要节日期间，扎实开展大宣传、大走访、大慰问、大调研等活动，及时回应热点敏感问题，教育引导广大退役军人珍惜荣誉，切实做到“退役不退志、退伍不褪色、离军不离党”;对困难退役军人进行常态化帮扶，建立常态化走访慰问制度，充分发挥县、乡、村三级退役军人服务保障体系职能，主动与退役军人“结对子”，定期或不定期开展沟通联络、走访慰问、谈心交心等活动，确保退役军人遇事能及时联系、意见能及时反馈，用心用情做好退役军人常态化联系工作;下发了部分退役军人和其他优抚对象信访接待宣传参考资料，统一相关问题的答复口径，认真开展信访稳定问题集中排查，并会同政法、公安、信访等相关部门，建立信息共享和应急处置协调机制，共同防范化解矛盾风险，确保涉军群体稳定。</w:t>
      </w:r>
    </w:p>
    <w:p>
      <w:pPr>
        <w:ind w:left="0" w:right="0" w:firstLine="560"/>
        <w:spacing w:before="450" w:after="450" w:line="312" w:lineRule="auto"/>
      </w:pPr>
      <w:r>
        <w:rPr>
          <w:rFonts w:ascii="宋体" w:hAnsi="宋体" w:eastAsia="宋体" w:cs="宋体"/>
          <w:color w:val="000"/>
          <w:sz w:val="28"/>
          <w:szCs w:val="28"/>
        </w:rPr>
        <w:t xml:space="preserve">　　2.扎实做好权益维护工作。认真监督检查退役军人相关法律法规和政策措施落实情况，及时纠正了偏差，全面落实了中央、省、市、县的相关政策，切实维护了服务对象的合法权益;切实做好来信来访工作，截至目前，到县访的有315多人次，到市访的有15人，到省访的有5人。我们已化解332件，剩余3件正在办理中;市局转送交办退役军人信访事项15件，办结15件，按期办结率100%。认真开展法律援助，截止目前办理法律援助案件31件，较好地解决了服务对象的揪心事、烦心事、操心事;部分退役士兵社会保险接续工作有序推进，按照中共中央办公厅、国务院办公厅《关于解决部分退役士兵社会保险问题的意见》，进行了调查摸底，并和其他涉及的相关单位开展了协调，下发了公告，现已受理符合政策的部分退役士兵社会保险接续527人，我们将确保应享受对象100%享受;高质量完成参战人员档案核实清理，按照省市县的安排部署，我局进行为期一个月的清理核实，清理出领取补助的两参人员1280人，其中：档案记载认定838人，四同认定359人，其它认定83人，及时汇总归档上报，高标准、高质量完成了该项工作任务。</w:t>
      </w:r>
    </w:p>
    <w:p>
      <w:pPr>
        <w:ind w:left="0" w:right="0" w:firstLine="560"/>
        <w:spacing w:before="450" w:after="450" w:line="312" w:lineRule="auto"/>
      </w:pPr>
      <w:r>
        <w:rPr>
          <w:rFonts w:ascii="宋体" w:hAnsi="宋体" w:eastAsia="宋体" w:cs="宋体"/>
          <w:color w:val="000"/>
          <w:sz w:val="28"/>
          <w:szCs w:val="28"/>
        </w:rPr>
        <w:t xml:space="preserve">　　3.扎实做好移交安置和就业创业工作。__年接收退役士兵123人。其中：自主就业退役军人112人，发放一次性经济补助金134.7万元;符合政府安排工作的转业士官11人，率先在全市圆满完成安置任务。__年，我县共发放义务兵家庭优待金302.65万元，大学生入伍奖励金30.5万元;已办理发放手续投入资金27万元先后组织100名退役军人参加职业技能培训，通过与人力资源社会保障局联络，提供公益性岗位定向招聘退役军人，解决就业109人,目前在岗52人，扶持退役军人自主创业13人，兑现创业场租补贴2.5万元，发放创业贴息贷款135万元，兑现灵活就业困难退役军人社会保险补贴8.97万元，兑现企业解决困难退役军人社会保险补贴1.13万元;近两年批准了39名前置招聘入伍大学生入伍，已签订《遵义市事业单位管理岗位聘用应征入伍大学生协议》;目前，全县已接收2024年度退役士兵69名，其中符合政府安排工作的退役士官14人，完成了档案接收等相关工作，安置工作正在有序推进。</w:t>
      </w:r>
    </w:p>
    <w:p>
      <w:pPr>
        <w:ind w:left="0" w:right="0" w:firstLine="560"/>
        <w:spacing w:before="450" w:after="450" w:line="312" w:lineRule="auto"/>
      </w:pPr>
      <w:r>
        <w:rPr>
          <w:rFonts w:ascii="宋体" w:hAnsi="宋体" w:eastAsia="宋体" w:cs="宋体"/>
          <w:color w:val="000"/>
          <w:sz w:val="28"/>
          <w:szCs w:val="28"/>
        </w:rPr>
        <w:t xml:space="preserve">　　4.扎实做好拥军优抚工作。一是拥军工作不断加强。及时报请县委调整充实了县双拥工作领导小组，明确各成员单位任务要求，__年顺利通过双拥工作省级考评，成功创建了全省双拥模范县(城);在窗口服务行业、车站、医院等地，设立了“军人依法优先”的标志牌，实现了退役军人免费乘坐公交车，享受了更多的公共服务;在“八一”、春节对驻桐部队开展走访慰问，到部队欢送退役士兵，对陆军学院野外拉练经过__的官兵开展慰问，通过这一系列活动，进一步增进军爱民民拥军的鱼水深情;县委专题召开了__县__年度、2024年度县委议军议警会议，对驻军部队提出的问题，逐一明确解决;__年全县组织3个慰问组分别赴云南、西藏、甘肃等地开展“回访新兵”活动，进一步稳定了军心。二是优抚工作不断加强。严格执行优待抚恤补助标准自然增长机制，及时足额兑现优抚资金6594.68万元，价格临时补贴135.44万元、代缴医疗保险164.65万元;春节、“八一”期间对享受优抚补助的对象开展普遍走访慰问，发放慰问金254.54万多元;发放军休人员、企业军转干部、自主择业干部慰问金9.58万元;兑现了企业军转干部生活困难补助资金52.13万元;发放无军籍职工年度目标考核奖励2.4万元;安排优抚对象参加短期疗养活动167人次，共计资金50.1万元;全额发放28名立功受奖的奖励0.56万元;全县城乡低保户中退役军人有475人，其中农村低保341人，城市低保74人，发放低保金257.81万元，特困人员60人，发放金额51.62万元，临时救助70人次13.56万元。累计发放困难退役军人生活、住房等帮扶资金30余万元;解决二次报销医疗费用92.09万元;为退役军人免费乘坐公交车补贴12.09万元。确保优抚政策落实、对象思想疏导、实际困难帮扶“三到位”，有效保障了全县4000多名优抚对象的基本生活。</w:t>
      </w:r>
    </w:p>
    <w:p>
      <w:pPr>
        <w:ind w:left="0" w:right="0" w:firstLine="560"/>
        <w:spacing w:before="450" w:after="450" w:line="312" w:lineRule="auto"/>
      </w:pPr>
      <w:r>
        <w:rPr>
          <w:rFonts w:ascii="宋体" w:hAnsi="宋体" w:eastAsia="宋体" w:cs="宋体"/>
          <w:color w:val="000"/>
          <w:sz w:val="28"/>
          <w:szCs w:val="28"/>
        </w:rPr>
        <w:t xml:space="preserve">　　5.扎实做好褒扬纪念工作。__年“八一”建军节由县长亲自主持召集全县一、二等功臣召开座谈会，向全县退役军人及现役军人家属发放慰问信13000余封，在2024年春节，赠送春联12000余幅;县四大班子主要领导在__年国庆节前走访慰问新中国成立前入伍的伤残疾军人和在乡老复员军人并颁发“庆祝中华人民共和国成立70周年纪念章”21枚，极大抚慰退役军人;开展革命遗址的调查摸底工作，全县共有革命遗址28处，其中全国革命遗址22处，省级革命遗址2处，其他革命遗址4处，特别是安排专职人员两名对荣德山革命遗址进行了全天候的维护守护;清明节、“9.30”烈士纪念日期间组织全县机关干部、中小学生、社会各界人士到荣德山烈士陵园开展祭扫活动、敬献花篮仪式;积极向海军参谋部申请命名“__舰”，即将获准命名。</w:t>
      </w:r>
    </w:p>
    <w:p>
      <w:pPr>
        <w:ind w:left="0" w:right="0" w:firstLine="560"/>
        <w:spacing w:before="450" w:after="450" w:line="312" w:lineRule="auto"/>
      </w:pPr>
      <w:r>
        <w:rPr>
          <w:rFonts w:ascii="宋体" w:hAnsi="宋体" w:eastAsia="宋体" w:cs="宋体"/>
          <w:color w:val="000"/>
          <w:sz w:val="28"/>
          <w:szCs w:val="28"/>
        </w:rPr>
        <w:t xml:space="preserve">　　(三)“两项活动年”工作纵深推进</w:t>
      </w:r>
    </w:p>
    <w:p>
      <w:pPr>
        <w:ind w:left="0" w:right="0" w:firstLine="560"/>
        <w:spacing w:before="450" w:after="450" w:line="312" w:lineRule="auto"/>
      </w:pPr>
      <w:r>
        <w:rPr>
          <w:rFonts w:ascii="宋体" w:hAnsi="宋体" w:eastAsia="宋体" w:cs="宋体"/>
          <w:color w:val="000"/>
          <w:sz w:val="28"/>
          <w:szCs w:val="28"/>
        </w:rPr>
        <w:t xml:space="preserve">　　按照退役军人事务部、省退役军人事务厅、市退役军人事务局关于在退役军人事务系统深入开展“思想政治工作年”“基层基础基本建设年”(简称“两项活动年”)活动的要求，全力推动“两项活动年”工作顺利推进，确保取得实效。</w:t>
      </w:r>
    </w:p>
    <w:p>
      <w:pPr>
        <w:ind w:left="0" w:right="0" w:firstLine="560"/>
        <w:spacing w:before="450" w:after="450" w:line="312" w:lineRule="auto"/>
      </w:pPr>
      <w:r>
        <w:rPr>
          <w:rFonts w:ascii="宋体" w:hAnsi="宋体" w:eastAsia="宋体" w:cs="宋体"/>
          <w:color w:val="000"/>
          <w:sz w:val="28"/>
          <w:szCs w:val="28"/>
        </w:rPr>
        <w:t xml:space="preserve">　　1.打造一支专业化干部队伍。制定印发了“两项活动年”执行方案，成立了领导小组，并下设工作专班，主要负责统筹指导做好全县“两项活动年”工作的推进落实;各乡镇(街道)、村(社区)退役军人服务站要按照“五有”“全覆盖”，把服务保障体系建设和业务工作抓实、抓牢、抓细，同时加大干部队伍建设，明确工作目标，推动“两项活动年”工作落地见效;紧紧围绕“风正、心齐、气顺、劲足、力合”十字要求，打造一支讲政治、顾大局、讲奉献、靠得住、过得硬、干得好的干部队伍。</w:t>
      </w:r>
    </w:p>
    <w:p>
      <w:pPr>
        <w:ind w:left="0" w:right="0" w:firstLine="560"/>
        <w:spacing w:before="450" w:after="450" w:line="312" w:lineRule="auto"/>
      </w:pPr>
      <w:r>
        <w:rPr>
          <w:rFonts w:ascii="宋体" w:hAnsi="宋体" w:eastAsia="宋体" w:cs="宋体"/>
          <w:color w:val="000"/>
          <w:sz w:val="28"/>
          <w:szCs w:val="28"/>
        </w:rPr>
        <w:t xml:space="preserve">　　2.制定一套规范化管理制度。以“两项活动年”工作为抓手，健全制度，优化工作机制，严守纪律红线。结合工作实际完善各项规章制度，进一步修订《局机关干部管理制度》，完善工作、学习、考勤、奖惩、财务、保密等管理制度，规范服务标准和文明用语，做到以制度规范约束言行，提高综合治理能力;结合“不忘初心、牢记使命”主题教育成果，建立高标准的党建学习活动室、文化墙和退役军人服务保障阵地，加强正能量宣传，强化机关工作人员的思想自觉、政治自觉、行动自觉;局党组充分发挥主体责任，明确分工，层层落实责任。局机关各股室进一步优化配置，明确职能与岗位职责分工，厘清责任，牢固树立以人民为中心、以退役军人服务为中心的思想，做好“三同”服务(与退役军人同坐一条板凳，同喝一碗水，同筑一条心)转变工作作风，提升工作效率。</w:t>
      </w:r>
    </w:p>
    <w:p>
      <w:pPr>
        <w:ind w:left="0" w:right="0" w:firstLine="560"/>
        <w:spacing w:before="450" w:after="450" w:line="312" w:lineRule="auto"/>
      </w:pPr>
      <w:r>
        <w:rPr>
          <w:rFonts w:ascii="宋体" w:hAnsi="宋体" w:eastAsia="宋体" w:cs="宋体"/>
          <w:color w:val="000"/>
          <w:sz w:val="28"/>
          <w:szCs w:val="28"/>
        </w:rPr>
        <w:t xml:space="preserve">　　3.统一标准化建设模式。按照“有机构、有编制、有人员、有经费、有保障”的“五有”要求，扎实推进退役军人服务保障体系建设;严格按照中央、省、市要求，通过强化队伍建设、阵地建设、文化建设，全力推进退役军人服务保障体系建设工作;努力提升退役军人服务精细化水平，扎实做好信访接待，就业创业扶持，精心组织帮扶解困，走访慰问形成常态，维护好退役军人的合法权益。</w:t>
      </w:r>
    </w:p>
    <w:p>
      <w:pPr>
        <w:ind w:left="0" w:right="0" w:firstLine="560"/>
        <w:spacing w:before="450" w:after="450" w:line="312" w:lineRule="auto"/>
      </w:pPr>
      <w:r>
        <w:rPr>
          <w:rFonts w:ascii="宋体" w:hAnsi="宋体" w:eastAsia="宋体" w:cs="宋体"/>
          <w:color w:val="000"/>
          <w:sz w:val="28"/>
          <w:szCs w:val="28"/>
        </w:rPr>
        <w:t xml:space="preserve">　　4.凝心聚力维护军人合法权益。牢固树牢“四个意识”，坚定“四个自信”，做到“两个维护”，坚持以退役军人为中心的发展思想，切实维护退役军人合法权益;牢固树立底线思维，增强忧患意识，以高度的思想自觉、政治自觉、行动自觉，强化系统治理、依法治理、综合治理、源头治理。在重要活动和敏感节点期间召开信访维稳工作专题调度会议，认真分析研究当前形势，制定相应工作措施，确保和谐稳定;坚持“一把手”亲自抓，谁主管、谁负责的原则，一级抓一级，形成层层压实责任，层层具体抓落实的良好工作格局。</w:t>
      </w:r>
    </w:p>
    <w:p>
      <w:pPr>
        <w:ind w:left="0" w:right="0" w:firstLine="560"/>
        <w:spacing w:before="450" w:after="450" w:line="312" w:lineRule="auto"/>
      </w:pPr>
      <w:r>
        <w:rPr>
          <w:rFonts w:ascii="宋体" w:hAnsi="宋体" w:eastAsia="宋体" w:cs="宋体"/>
          <w:color w:val="000"/>
          <w:sz w:val="28"/>
          <w:szCs w:val="28"/>
        </w:rPr>
        <w:t xml:space="preserve">　　(四)夯实党建根基提升工作成效</w:t>
      </w:r>
    </w:p>
    <w:p>
      <w:pPr>
        <w:ind w:left="0" w:right="0" w:firstLine="560"/>
        <w:spacing w:before="450" w:after="450" w:line="312" w:lineRule="auto"/>
      </w:pPr>
      <w:r>
        <w:rPr>
          <w:rFonts w:ascii="宋体" w:hAnsi="宋体" w:eastAsia="宋体" w:cs="宋体"/>
          <w:color w:val="000"/>
          <w:sz w:val="28"/>
          <w:szCs w:val="28"/>
        </w:rPr>
        <w:t xml:space="preserve">　　1.工作目标化，党建、业务工作融合发展。强化组织领导，扎实打牢党建工作的组织基础。申请成立了党支部，支部班子负责抓党建的日常工作，支部书记作为党务工作的带头人，注重抓党建、抓班子建设等，充分发挥模范带头表率作用。研究制定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w:t>
      </w:r>
    </w:p>
    <w:p>
      <w:pPr>
        <w:ind w:left="0" w:right="0" w:firstLine="560"/>
        <w:spacing w:before="450" w:after="450" w:line="312" w:lineRule="auto"/>
      </w:pPr>
      <w:r>
        <w:rPr>
          <w:rFonts w:ascii="宋体" w:hAnsi="宋体" w:eastAsia="宋体" w:cs="宋体"/>
          <w:color w:val="000"/>
          <w:sz w:val="28"/>
          <w:szCs w:val="28"/>
        </w:rPr>
        <w:t xml:space="preserve">　　2.制度常态化，党建活动建设日趋完善。党支部按照“讲政治、讲原则、讲规矩”的要求，日常开展“不忘初心、牢记使命”主题教育;严格执行“三会一课”制度，按计划开展党支部会议和党员大会，认真做好会议记录。精心开展主题党日活动，组织畅谈活动心得，提升了党员干部“能说、会写、善干”的工作能力和水平。</w:t>
      </w:r>
    </w:p>
    <w:p>
      <w:pPr>
        <w:ind w:left="0" w:right="0" w:firstLine="560"/>
        <w:spacing w:before="450" w:after="450" w:line="312" w:lineRule="auto"/>
      </w:pPr>
      <w:r>
        <w:rPr>
          <w:rFonts w:ascii="宋体" w:hAnsi="宋体" w:eastAsia="宋体" w:cs="宋体"/>
          <w:color w:val="000"/>
          <w:sz w:val="28"/>
          <w:szCs w:val="28"/>
        </w:rPr>
        <w:t xml:space="preserve">　　3.理论学习主动化，党性修养逐步提高。每月组织领导干部开展理论中心组学习，系统学习系列讲话和党章、党规等，撰写学习心得，提升党性修养。组织干部职工认真开展业务知识培训，通过安排党员干部登台讲业务、传经验，有效提高了专业知识水平。</w:t>
      </w:r>
    </w:p>
    <w:p>
      <w:pPr>
        <w:ind w:left="0" w:right="0" w:firstLine="560"/>
        <w:spacing w:before="450" w:after="450" w:line="312" w:lineRule="auto"/>
      </w:pPr>
      <w:r>
        <w:rPr>
          <w:rFonts w:ascii="宋体" w:hAnsi="宋体" w:eastAsia="宋体" w:cs="宋体"/>
          <w:color w:val="000"/>
          <w:sz w:val="28"/>
          <w:szCs w:val="28"/>
        </w:rPr>
        <w:t xml:space="preserve">　　4.警示教育灵活化，防腐意识全面增强。通过定期开展警示教育，组织党员干部观看警示教育片，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一)持续抓好党的建设促进全面工作。坚持以党建为引领，推进党建工作与退役军人事务工作相融合，切实加强党的政治、思想、组织、作风、纪律、制度建设，经常性开展学习教育，强化服务理念，确保机关干部政治过硬，作风扎实、清正廉洁。认真贯彻落实中央、省、市、县对退役军人工作指示精神，扎实推进各项工作，全面实施中央《关于加强新时代退役军人工作的意见》及省《关于加强新时代退役军人工作若干措施》，进一步解放思想，改革创新，真抓实干，奋发进取。不断提升政策理论水平、增强业务素质、解决工作难题，提高工作效率，努力把党支部锻造得更加坚强有力，切实为退役军人事务工作不断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持续抓好十四五规划编制工作。继续做好纳入“十四五”规划的光荣院的建设、烈士纪念设施维修维护、退役军人服务中心(站)信息化建设等项目的申报、立项和建设工作。要围绕深入学习贯彻新时代中国特色社会主义思想和关于退役军人工作的指示批示精神，加快退役军人服务保障体系建设，逐步构建起与经济社会发展水平相适应、与国防和军队改革相衔接、与服务对象数量和贡献度相匹配的服务保障网络，切实保障和维护好军人军属合法权益，多途径发挥好退役军人在改革发展稳定中的积极作用，奋力实现“让军人成为全社会尊崇的职业，让退役军人成为全社会尊重的人”的目标。立足现实，着眼长远，做实做细做好退役军人事务领域“十四五”规划项目的申报和编制工作。</w:t>
      </w:r>
    </w:p>
    <w:p>
      <w:pPr>
        <w:ind w:left="0" w:right="0" w:firstLine="560"/>
        <w:spacing w:before="450" w:after="450" w:line="312" w:lineRule="auto"/>
      </w:pPr>
      <w:r>
        <w:rPr>
          <w:rFonts w:ascii="宋体" w:hAnsi="宋体" w:eastAsia="宋体" w:cs="宋体"/>
          <w:color w:val="000"/>
          <w:sz w:val="28"/>
          <w:szCs w:val="28"/>
        </w:rPr>
        <w:t xml:space="preserve">　　(三)持续抓好各项政策宣传落实。继续做好“两项活动年”工作，加大宣传推广力度，充分利用宣传栏、网络媒体，广泛宣传“两项活动年”的典型经验和做法;进一步提高优抚对象生活保障水平，缓解优抚对象“三难”问题，加强烈士褒扬工作;做好退役军人就业安置和部分退役士兵社会保险接续工作;做好退役军人思想稳定和权益维护工作，妥善解决退役军人和其他优抚对象的合理诉求，维护优抚对象的合法权益。</w:t>
      </w:r>
    </w:p>
    <w:p>
      <w:pPr>
        <w:ind w:left="0" w:right="0" w:firstLine="560"/>
        <w:spacing w:before="450" w:after="450" w:line="312" w:lineRule="auto"/>
      </w:pPr>
      <w:r>
        <w:rPr>
          <w:rFonts w:ascii="宋体" w:hAnsi="宋体" w:eastAsia="宋体" w:cs="宋体"/>
          <w:color w:val="000"/>
          <w:sz w:val="28"/>
          <w:szCs w:val="28"/>
        </w:rPr>
        <w:t xml:space="preserve">　　(四)持续抓好退役军人军属满意度。牢固树立以服务退役军人为中心的理念，切实改进工作作风，增强服务退役军人的自觉性和主动性，加强关心关爱，传递关怀温暖;推进“一站式”服务，努力做到让退役军人“少跑路”;坚持以保障退役军人合法权益为目标，采取有力措施，为退役军人排忧解难，让退役军人深切感受到了“家”的温暖，极大提升退役军人军属的获得感、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“十三五”期间工作总结及“十四五”发展规划乡镇</w:t>
      </w:r>
    </w:p>
    <w:p>
      <w:pPr>
        <w:ind w:left="0" w:right="0" w:firstLine="560"/>
        <w:spacing w:before="450" w:after="450" w:line="312" w:lineRule="auto"/>
      </w:pPr>
      <w:r>
        <w:rPr>
          <w:rFonts w:ascii="宋体" w:hAnsi="宋体" w:eastAsia="宋体" w:cs="宋体"/>
          <w:color w:val="000"/>
          <w:sz w:val="28"/>
          <w:szCs w:val="28"/>
        </w:rPr>
        <w:t xml:space="preserve">　&gt;　一、“十三五”目标任务和重点工作完成情况</w:t>
      </w:r>
    </w:p>
    <w:p>
      <w:pPr>
        <w:ind w:left="0" w:right="0" w:firstLine="560"/>
        <w:spacing w:before="450" w:after="450" w:line="312" w:lineRule="auto"/>
      </w:pPr>
      <w:r>
        <w:rPr>
          <w:rFonts w:ascii="宋体" w:hAnsi="宋体" w:eastAsia="宋体" w:cs="宋体"/>
          <w:color w:val="000"/>
          <w:sz w:val="28"/>
          <w:szCs w:val="28"/>
        </w:rPr>
        <w:t xml:space="preserve">　　以完善功能、提升服务为重点，加快老城区改造提升和西区建设，实施团结巷东北片区、县标什字片区、农委片区、水井巷西片、西环路东西两侧等重点片区改造工程，不断提升城市综合服务功能。加快推进火车站片区建设，打造城市门户新形象。不断优化城市空间布局，加快新老城区结合部、交汇处“缝合”改造，促进老城区、西区、北区、火车站片区“四区”有机融合发展，着力构建布局合理、功能完善的城市发展体系。</w:t>
      </w:r>
    </w:p>
    <w:p>
      <w:pPr>
        <w:ind w:left="0" w:right="0" w:firstLine="560"/>
        <w:spacing w:before="450" w:after="450" w:line="312" w:lineRule="auto"/>
      </w:pPr>
      <w:r>
        <w:rPr>
          <w:rFonts w:ascii="宋体" w:hAnsi="宋体" w:eastAsia="宋体" w:cs="宋体"/>
          <w:color w:val="000"/>
          <w:sz w:val="28"/>
          <w:szCs w:val="28"/>
        </w:rPr>
        <w:t xml:space="preserve">　　城乡基础设施建设：我县城镇化建设以县城总体规划为蓝图，以生态文明为引领，以基础设施建设为着力点，深入推进以人为核心的新型城镇化，着眼拓展建设内容、完善基础设施、强化产业支撑、提升治理能力，统筹推进高原生态文明县城、特色小城镇、美丽乡村建设，不断提高城乡环境质量和人民群众生活质量，全力打造城乡统筹发展示范区;以“千村美丽，万村整洁，水路房全覆盖”为目标，实施“乡村振兴”战略，推进“美丽乡村”建设，新建了30个县级20个市级“美丽乡村”示范村;结合精准扶贫工作，完成农村危房改造2.46万户;结合全域无垃圾治理工作，各镇建设了生活垃圾中转站，配备了垃圾车、垃圾箱、垃圾斗等设施，切实改善了城乡环境面貌，有效提升了人民群众的获得感和幸福感。</w:t>
      </w:r>
    </w:p>
    <w:p>
      <w:pPr>
        <w:ind w:left="0" w:right="0" w:firstLine="560"/>
        <w:spacing w:before="450" w:after="450" w:line="312" w:lineRule="auto"/>
      </w:pPr>
      <w:r>
        <w:rPr>
          <w:rFonts w:ascii="宋体" w:hAnsi="宋体" w:eastAsia="宋体" w:cs="宋体"/>
          <w:color w:val="000"/>
          <w:sz w:val="28"/>
          <w:szCs w:val="28"/>
        </w:rPr>
        <w:t xml:space="preserve">　　城市道路(桥梁)工程：投资10多亿元，先后改造完成了世纪大道、北环路、东西大街、南大街、南华路、团结巷、水井巷等道路7条7.87公里;新建了滨河路、乐民路、金山路、解放北路、临松路、嘉园路、高铁大道、祁连山路、同乐路、人民路、南华东路、解放南路延伸段、南大街延伸段、水井巷南路、公园路、滨河南路、南华西路、滨河北路、新民路、嘉园西路、高铁大道延伸等道路31条26.1公里;城区道路由原来的3条5公里土路发展为38条33.97公里的混凝土道路和柏油路，配套完成了34.23万平方米的人行道铺装工程，安装各式路灯1067盏，供电变压器10台，配电柜33套，供电线路54.4公里，同步实施道路绿化工程，栽植云杉、樟子松、长枝榆等树种和金叶榆、水蜡等彩叶灌木及各类景球和花卉;架设城区天桥两座;城区污水排放管网由原来的空白建设至目前总长69公里，检查井562座，雨水井1686座，出水口1处;城市道路的建设，形成了东西贯通、南北通达的路网框架，极大促进了全县的城镇化进程。</w:t>
      </w:r>
    </w:p>
    <w:p>
      <w:pPr>
        <w:ind w:left="0" w:right="0" w:firstLine="560"/>
        <w:spacing w:before="450" w:after="450" w:line="312" w:lineRule="auto"/>
      </w:pPr>
      <w:r>
        <w:rPr>
          <w:rFonts w:ascii="宋体" w:hAnsi="宋体" w:eastAsia="宋体" w:cs="宋体"/>
          <w:color w:val="000"/>
          <w:sz w:val="28"/>
          <w:szCs w:val="28"/>
        </w:rPr>
        <w:t xml:space="preserve">　　供水供热(气)工程：城区新建两个热源厂，30个供热管理站，安装热水锅炉6台，装机容量480蒸吨，承担着城区920幢楼宇、3万多户居民的供热任务，总供热面积达350万平方米，拆除零散锅炉房31处41台，实现了城区集中供热全覆盖;2024年以来，先后实施了投资1868.51万元日供水规模1万立方米的城区供水扩建工程、总投资1553.86万元的城区供水管网改造工程、总投资6030万元的城区供水扩建工程和总投资6123.76万元的城区供水地下水源地扩建工程，建成水厂两座，供水能力达到2.5万m3/d，现有DN75mm以上供水管网178.8km，供水区域面积达到128.7km2，承担着县城及城郊洪水、永固、三堡3镇24个行政村、165户行政企事业单位、26400户12.13万人的生产、生活用水供应任务，实现了24小时不间断安全供水，供水率达100%。</w:t>
      </w:r>
    </w:p>
    <w:p>
      <w:pPr>
        <w:ind w:left="0" w:right="0" w:firstLine="560"/>
        <w:spacing w:before="450" w:after="450" w:line="312" w:lineRule="auto"/>
      </w:pPr>
      <w:r>
        <w:rPr>
          <w:rFonts w:ascii="宋体" w:hAnsi="宋体" w:eastAsia="宋体" w:cs="宋体"/>
          <w:color w:val="000"/>
          <w:sz w:val="28"/>
          <w:szCs w:val="28"/>
        </w:rPr>
        <w:t xml:space="preserve">　　污水垃圾处理工程：相继建成了投资766万元、日处理垃圾50多吨的城区生活垃圾处理场和总投资5062万元、日处理污水1.2万吨的城区生活污水处理厂等一批市政公共设施，使城市承载能力得到显著提升，污水处理率达100%;建设城市排水系统，实施中水回用工程，新建日处理污水5000吨的中水回用厂1座，架设管网27.4公里;实施雨污分流管网改造工程，建设雨污分流管网80公里;实施集镇污水管网工程，建设集镇污水管网100公里;实施县城垃圾处理厂、村镇垃圾中转设施建设工程，新建垃圾填埋场1座、垃圾中转站12座;按照“完善以市焚烧发电厂为引领，县级生活垃圾处理场为应急补充的‘户保洁、村收集、镇转运、县处理’的城乡垃圾一体化收运处理网络”要求和建成县级垃圾中转站，配套完善垃圾收运设施，并将农村生活垃圾压缩转运至市生活垃圾焚烧发电厂焚烧处理的目标要求，县镇村三级一体化收集处理网络框架初步形成，城乡垃圾一体化收运机制初步建立。</w:t>
      </w:r>
    </w:p>
    <w:p>
      <w:pPr>
        <w:ind w:left="0" w:right="0" w:firstLine="560"/>
        <w:spacing w:before="450" w:after="450" w:line="312" w:lineRule="auto"/>
      </w:pPr>
      <w:r>
        <w:rPr>
          <w:rFonts w:ascii="宋体" w:hAnsi="宋体" w:eastAsia="宋体" w:cs="宋体"/>
          <w:color w:val="000"/>
          <w:sz w:val="28"/>
          <w:szCs w:val="28"/>
        </w:rPr>
        <w:t xml:space="preserve">　　美化绿化亮化工程：完成25万平方米既有建筑节能改造工程;加快美丽乡村建设;实施城市亮化工程和村镇照明工程，完善城市、村镇照明设施，城区亮灯率达98%;提升西山公园、圣天寺景区、城市生态园和城区道路绿化水平，城市建成区绿化覆盖率达到40%以上。</w:t>
      </w:r>
    </w:p>
    <w:p>
      <w:pPr>
        <w:ind w:left="0" w:right="0" w:firstLine="560"/>
        <w:spacing w:before="450" w:after="450" w:line="312" w:lineRule="auto"/>
      </w:pPr>
      <w:r>
        <w:rPr>
          <w:rFonts w:ascii="宋体" w:hAnsi="宋体" w:eastAsia="宋体" w:cs="宋体"/>
          <w:color w:val="000"/>
          <w:sz w:val="28"/>
          <w:szCs w:val="28"/>
        </w:rPr>
        <w:t xml:space="preserve">　　便民惠民工程：投资3.5亿元，相继新建了__公园、北区生态园、中心广场、迎宾广场、世纪广场、农委十字市民休闲绿地公园、气象局小游园、祁连山路广场;投资2.35亿元新建了集华农产品批发市场、废旧物资市场、惠民农贸综合市场、电子商务市场;2024年投资6700万元，在城区新建专业市场3个;投资8.3亿元，招商引资新建文化产业园已于2024年5月9日开工建设;投资6000万元新建城东、城南2个公园，投资400万元新建城西公园，对__公园进行扩建，目前城南公园已完工;新建了盈丰丽景、永鑫小区、金地名都、世纪广场、农委什字、新都时代广场、新中医院、火车站等地下地上停车场16处，建筑面积6万多平方米，设置停车位4000多个;新建城区公厕29座;公园、广场、市场、停车场等服务设施的相继建成，使城区环境面貌得到明显改善，城市居民幸福指数大幅提升。</w:t>
      </w:r>
    </w:p>
    <w:p>
      <w:pPr>
        <w:ind w:left="0" w:right="0" w:firstLine="560"/>
        <w:spacing w:before="450" w:after="450" w:line="312" w:lineRule="auto"/>
      </w:pPr>
      <w:r>
        <w:rPr>
          <w:rFonts w:ascii="宋体" w:hAnsi="宋体" w:eastAsia="宋体" w:cs="宋体"/>
          <w:color w:val="000"/>
          <w:sz w:val="28"/>
          <w:szCs w:val="28"/>
        </w:rPr>
        <w:t xml:space="preserve">　　保障性安居工程：“保障性安居工程是一项重大的民生工程，也是完善住房政策和保障体系的必然要求”，“十三五”规划实施以来，我县建立起了符合中央要求、具有县域特色、体现市场规律、深受群众欢迎的住房保障体系，走出了一条解决城镇中低收入家庭住房困难的新路子。2024年以来，全县共筹集1216.88多万元资金用于保障性安居工程建设，至目前，共解决了4905户家庭住房困难，累计实施棚户区改造16277套。2024年以来，公共租赁住房，棚户区改造均按规划稳步建设，2024年度住房保障工作被市政府考核为全市一等奖，__县被甘肃省人民政府确定为住房保障工作先进县。</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十三五”规划纲要实施以来，虽然我县的城镇化建设取得了显著成效，但受自然条件、经济发展等诸多因素制约，也淤积了一些比较突出的问题，一是城市管理滞后，市政设施、环卫市容、小区物业等整治效果反弹较快，精细化管理难度不断加大，城市管理的长效机制还没有完全形成。二是城市建设融资困难，政府投资仍占主导地位，土地资本经营、城市资源开发经营、社会多元投资成效不明显，建设资金严重不足，致使部分重点项目建设进展缓慢。</w:t>
      </w:r>
    </w:p>
    <w:p>
      <w:pPr>
        <w:ind w:left="0" w:right="0" w:firstLine="560"/>
        <w:spacing w:before="450" w:after="450" w:line="312" w:lineRule="auto"/>
      </w:pPr>
      <w:r>
        <w:rPr>
          <w:rFonts w:ascii="宋体" w:hAnsi="宋体" w:eastAsia="宋体" w:cs="宋体"/>
          <w:color w:val="000"/>
          <w:sz w:val="28"/>
          <w:szCs w:val="28"/>
        </w:rPr>
        <w:t xml:space="preserve">&gt;　　三、“十四五”发展目标思路</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期，我们将以“十九大”精神为指导，按照“补短板、抓提升、强管理”总体思路，以项目建设为重点，精细化管理为保障，统筹城乡发展、改善民生、丰富城市元素、完善城市功能、提升城市品质，通过城市双修等工作推动供给侧结构性改革，促进城市发展和管理模式转型，提升城市空间品质，塑造整洁、美丽、精致的城市空间环境，全力打造生态环境良好、服务设施完善、人民满意的生态宜居城市。认真按照规划先行、配套建设、经营管理、服务城乡的工作思路，争取“十四五”期间，城市建成区面积达到12平方公里，城镇人口达到12.5万人以上，城镇化率达到55%以上，人均道路面积达到15平方米，城区排水设施全部完成雨污分流。</w:t>
      </w:r>
    </w:p>
    <w:p>
      <w:pPr>
        <w:ind w:left="0" w:right="0" w:firstLine="560"/>
        <w:spacing w:before="450" w:after="450" w:line="312" w:lineRule="auto"/>
      </w:pPr>
      <w:r>
        <w:rPr>
          <w:rFonts w:ascii="宋体" w:hAnsi="宋体" w:eastAsia="宋体" w:cs="宋体"/>
          <w:color w:val="000"/>
          <w:sz w:val="28"/>
          <w:szCs w:val="28"/>
        </w:rPr>
        <w:t xml:space="preserve">　　“十四五”重大项目谋划储备情况：结合全县城镇化工作实际，拟谋划重点项目9项，作为“十四五”期间的重点建设项目，全力进行项目争引和建设。分别为：投资2.76亿元的农村垃圾收集转运设施建设，为10个镇配备11辆垃圾压缩车、50000个垃圾桶、500个垃圾斗、200辆垃圾收集车;投资1.49亿元，实施城区老旧污水管网改造及雨污分流工程;投资8000万元，对污水处理厂提标改造;投资1亿元，实施乡镇污水处理厂(站)新建及污水管网敷设;投资5400万元，对城区3万户居民水表进行改造，实现“一户一表”，收费到户;投资20亿元，计划改造老旧小区48个26841户，不断完善老旧小区基础设施和服务设施;投资10亿元，实施集镇房屋外立面改造、美化、亮化、绿化、净化工程，打造美丽、宜居、宜商为一体的精巧型新时代特色小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2024-10-06T03:48:39+08:00</dcterms:created>
  <dcterms:modified xsi:type="dcterms:W3CDTF">2024-10-06T03:48:39+08:00</dcterms:modified>
</cp:coreProperties>
</file>

<file path=docProps/custom.xml><?xml version="1.0" encoding="utf-8"?>
<Properties xmlns="http://schemas.openxmlformats.org/officeDocument/2006/custom-properties" xmlns:vt="http://schemas.openxmlformats.org/officeDocument/2006/docPropsVTypes"/>
</file>