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在全局深化机关作风的整顿优化营商环境大会上的讲话</w:t>
      </w:r>
      <w:bookmarkEnd w:id="1"/>
    </w:p>
    <w:p>
      <w:pPr>
        <w:jc w:val="center"/>
        <w:spacing w:before="0" w:after="450"/>
      </w:pPr>
      <w:r>
        <w:rPr>
          <w:rFonts w:ascii="Arial" w:hAnsi="Arial" w:eastAsia="Arial" w:cs="Arial"/>
          <w:color w:val="999999"/>
          <w:sz w:val="20"/>
          <w:szCs w:val="20"/>
        </w:rPr>
        <w:t xml:space="preserve">来源：网友投稿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在全局深化机关作风的整顿优化营商环境大会上的讲话 　　党委书记 李英建　　(2024年4月9日)　　同志们：　　今天的会议，是重点国有林管理局党委、管理局决定召开的一次重要会议，是按照总局党委的要求，进一步深化我局机关作风整顿优化营商环...</w:t>
      </w:r>
    </w:p>
    <w:p>
      <w:pPr>
        <w:ind w:left="0" w:right="0" w:firstLine="560"/>
        <w:spacing w:before="450" w:after="450" w:line="312" w:lineRule="auto"/>
      </w:pPr>
      <w:r>
        <w:rPr>
          <w:rFonts w:ascii="黑体" w:hAnsi="黑体" w:eastAsia="黑体" w:cs="黑体"/>
          <w:color w:val="000000"/>
          <w:sz w:val="36"/>
          <w:szCs w:val="36"/>
          <w:b w:val="1"/>
          <w:bCs w:val="1"/>
        </w:rPr>
        <w:t xml:space="preserve">　　在全局深化机关作风的整顿优化营商环境大会上的讲话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 李英建</w:t>
      </w:r>
    </w:p>
    <w:p>
      <w:pPr>
        <w:ind w:left="0" w:right="0" w:firstLine="560"/>
        <w:spacing w:before="450" w:after="450" w:line="312" w:lineRule="auto"/>
      </w:pPr>
      <w:r>
        <w:rPr>
          <w:rFonts w:ascii="宋体" w:hAnsi="宋体" w:eastAsia="宋体" w:cs="宋体"/>
          <w:color w:val="000"/>
          <w:sz w:val="28"/>
          <w:szCs w:val="28"/>
        </w:rPr>
        <w:t xml:space="preserve">　　(2024年4月9日)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重点国有林管理局党委、管理局决定召开的一次重要会议，是按照总局党委的要求，进一步深化我局机关作风整顿优化营商环境的再动员、再部署、再落实。2月22日，春节后上班第一天，省委就召开了全省机关作风整顿优化营商环境会议，充分表明了抓好这项工作的重要性、紧迫性和省委的坚定信心、坚强决心。1月16日、4月2日总局党委相继召开了重点国有林区深化改革和作风整顿推进会、森工系统深化机关作风整顿优化营商环境会议，对全系统深化机关作风整顿优化营商环境做出了具体部署和新的要求，特别是李坤书记的讲话，“病因”找的准、“药方”开的实，为我们深入推动作风建设指明了前进方向，全局党员干部一定要深入学习、深层理解、深刻领会、深化落实。</w:t>
      </w:r>
    </w:p>
    <w:p>
      <w:pPr>
        <w:ind w:left="0" w:right="0" w:firstLine="560"/>
        <w:spacing w:before="450" w:after="450" w:line="312" w:lineRule="auto"/>
      </w:pPr>
      <w:r>
        <w:rPr>
          <w:rFonts w:ascii="宋体" w:hAnsi="宋体" w:eastAsia="宋体" w:cs="宋体"/>
          <w:color w:val="000"/>
          <w:sz w:val="28"/>
          <w:szCs w:val="28"/>
        </w:rPr>
        <w:t xml:space="preserve">　　去年，我局开展机关作风整顿以来，各基层单位、机关各部门积极响应，主动跟进，总的看取得了良好成效。一是思想认识不断深化。通过学习教育和检查督导，正面宣传和警示震慑，广大党员干部的思想认识明显提高。由重视不够转变为态度鲜明，由被动参与转变为主动整改，形成了突出抓作风、自觉转作风、积极改作风的良好态势。二是一批突出问题得到解决。一年来，围绕社会关注度高群众反应强烈的民生问题积极整改。全力化解社会矛盾纠纷，营造了和谐稳定的社会环境;实施了“金秋助学”和困难职工救助;投资改造了危桥座、农田路和部分楼房给水、供热管道及换热站维修改造，为建兴、张家湾场区道路、建兴、七一苗圃道路实施了硬化，为中小学校铺设了塑胶跑道;为月牙湖、金鑫等小区和兴林路、南林路、七一路安装维修了路灯和小区亮化灯。三是工作效率有所提升。精简了会议、文件，简化了办事流程，强化了社会服务大厅和社区服务便民措施。四是群众满意度不断提高。通过开展常态化领导干部走访和实施包保措施，积极回应群众关切、解决了大量事关群众切身利益的问题，群众满意度不断提高。作风整顿成果促进我局改革发展各项事业取得了较好的成就，2024年进入全森工年度综合考评优秀单位行列。</w:t>
      </w:r>
    </w:p>
    <w:p>
      <w:pPr>
        <w:ind w:left="0" w:right="0" w:firstLine="560"/>
        <w:spacing w:before="450" w:after="450" w:line="312" w:lineRule="auto"/>
      </w:pPr>
      <w:r>
        <w:rPr>
          <w:rFonts w:ascii="宋体" w:hAnsi="宋体" w:eastAsia="宋体" w:cs="宋体"/>
          <w:color w:val="000"/>
          <w:sz w:val="28"/>
          <w:szCs w:val="28"/>
        </w:rPr>
        <w:t xml:space="preserve">　　在看到成绩的同时，我们还要清醒的认识到不良作风积习很深，表现形式多种多样，具有复杂性、顽固性等特点，彻底根治不是朝夕之功，不可能一蹴而就。总局党委李坤书记指出的作风上五个方面问题或多或少在我局部分干部中也存在。一是失责失信、不依法行政的问题;二是政策梗阻、弄权勒卡的问题;三是流程不优、机构臃肿的问题;四是形式主义、官僚主义又有新的表现;五是不细不实、能力不足问题。这些问题尽管表现形式和表现程度不同，但它是职工群众最反感、影响发展最明显、制约改革最突出的问题。我们要以集中整顿“三个坏把式”“五个坏作风”等突出问题为突破口，以打造“五个好作风”为着力点，明确目标、鼓足气势、强化措施，契而不舍抓下去，持之以恒管下去，化风成俗，管出好习惯，抓出好作风，推动整顿作风优化营商环境取得实质性突破，为现代化新林区建设提供作风保障。</w:t>
      </w:r>
    </w:p>
    <w:p>
      <w:pPr>
        <w:ind w:left="0" w:right="0" w:firstLine="560"/>
        <w:spacing w:before="450" w:after="450" w:line="312" w:lineRule="auto"/>
      </w:pPr>
      <w:r>
        <w:rPr>
          <w:rFonts w:ascii="宋体" w:hAnsi="宋体" w:eastAsia="宋体" w:cs="宋体"/>
          <w:color w:val="000"/>
          <w:sz w:val="28"/>
          <w:szCs w:val="28"/>
        </w:rPr>
        <w:t xml:space="preserve">　　下面，就深化整顿作风优化营商环境工作，我讲三个方面意见。</w:t>
      </w:r>
    </w:p>
    <w:p>
      <w:pPr>
        <w:ind w:left="0" w:right="0" w:firstLine="560"/>
        <w:spacing w:before="450" w:after="450" w:line="312" w:lineRule="auto"/>
      </w:pPr>
      <w:r>
        <w:rPr>
          <w:rFonts w:ascii="宋体" w:hAnsi="宋体" w:eastAsia="宋体" w:cs="宋体"/>
          <w:color w:val="000"/>
          <w:sz w:val="28"/>
          <w:szCs w:val="28"/>
        </w:rPr>
        <w:t xml:space="preserve">　　一、提高认识，提升站位，把作风整顿摆在突出位置</w:t>
      </w:r>
    </w:p>
    <w:p>
      <w:pPr>
        <w:ind w:left="0" w:right="0" w:firstLine="560"/>
        <w:spacing w:before="450" w:after="450" w:line="312" w:lineRule="auto"/>
      </w:pPr>
      <w:r>
        <w:rPr>
          <w:rFonts w:ascii="宋体" w:hAnsi="宋体" w:eastAsia="宋体" w:cs="宋体"/>
          <w:color w:val="000"/>
          <w:sz w:val="28"/>
          <w:szCs w:val="28"/>
        </w:rPr>
        <w:t xml:space="preserve">　　当前，国有林区深化改革的任务越来越艰巨，经济转型的挑战也越来越严峻，这就更需要大家进一步认清形势，提升站位，真正把作风建设摆在更加突出的位置。通过干部作风的再强化，调整状态、破题开路，进一步传导压力、激发干劲，深挖细找在干部作风方面存在的突出问题，着力解决“不能为”“不想为”“不敢为”的问题，有效保障中央和省委、总局党委各项重大部署的贯彻落实。</w:t>
      </w:r>
    </w:p>
    <w:p>
      <w:pPr>
        <w:ind w:left="0" w:right="0" w:firstLine="560"/>
        <w:spacing w:before="450" w:after="450" w:line="312" w:lineRule="auto"/>
      </w:pPr>
      <w:r>
        <w:rPr>
          <w:rFonts w:ascii="宋体" w:hAnsi="宋体" w:eastAsia="宋体" w:cs="宋体"/>
          <w:color w:val="000"/>
          <w:sz w:val="28"/>
          <w:szCs w:val="28"/>
        </w:rPr>
        <w:t xml:space="preserve">　　1、加强作风建设，是落实省委、总局党委新要求的有效途径。省委十二届二次全会、森工工作会议，对深化改革，合力攻坚，决胜全面建成小康社会，推进新时代现代化新林区建设，开创森工全面振兴发展新局面都做了全面部署，提出了高位要求。特别是国有林区改革已经到了关键时期、攻坚阶段，任务繁重、责任重大，对我们各级党员干部的作风是一个极大的挑战。如果我们再按部就班、常规思考、常规推动，就会被新一轮发展大潮所淘汰，就会愧对林区职工群众的期望，愧对上级领导的信任与重托。因此，我们必须在去年机关作风整顿取得阶段性成果的基础上，继续加大工作力度，锻造一支纪律严明、信念坚定、勇于担当、锐意进取、务实创新的干部队伍，这既是推进改革加快发展的现实需要，也是开展作风整顿的应有之义、根本初衷。</w:t>
      </w:r>
    </w:p>
    <w:p>
      <w:pPr>
        <w:ind w:left="0" w:right="0" w:firstLine="560"/>
        <w:spacing w:before="450" w:after="450" w:line="312" w:lineRule="auto"/>
      </w:pPr>
      <w:r>
        <w:rPr>
          <w:rFonts w:ascii="宋体" w:hAnsi="宋体" w:eastAsia="宋体" w:cs="宋体"/>
          <w:color w:val="000"/>
          <w:sz w:val="28"/>
          <w:szCs w:val="28"/>
        </w:rPr>
        <w:t xml:space="preserve">　　2、加强作风建设，是强化党员干部队伍建设的有效措施。通过近两年来持续不断的强化作风建设，特别是通过开展群众路线教育、“三严三实”专题教育、“两学一做”和解放思想大讨论活动，全局各级党员干部的作风有了明显转变，主流是好的。但随着林区改革发展的不断深入，人民群众期盼的不断提升，也会出现一些新情况、新问题。全局党员干部、特别是领导干部，要把握新时代要求、适应新时代需要、跟上新时代节奏，做到心中有党、心中有民、心中有责、心中有戒，进一步树牢问题导向，痛下决心，深入对标查摆、找准根源，彻底根治“庸、懒、冷、散、拖”等作风问题顽疾，进一步纯洁党员干部队伍，整体提升战斗力，全力推动新时代现代化新林区建设。</w:t>
      </w:r>
    </w:p>
    <w:p>
      <w:pPr>
        <w:ind w:left="0" w:right="0" w:firstLine="560"/>
        <w:spacing w:before="450" w:after="450" w:line="312" w:lineRule="auto"/>
      </w:pPr>
      <w:r>
        <w:rPr>
          <w:rFonts w:ascii="宋体" w:hAnsi="宋体" w:eastAsia="宋体" w:cs="宋体"/>
          <w:color w:val="000"/>
          <w:sz w:val="28"/>
          <w:szCs w:val="28"/>
        </w:rPr>
        <w:t xml:space="preserve">　　3、加强作风建设，是促进改革加快发展的有力保障。目前，我们还面临着改革任务重，产业层次低，转型升级难，立局、立场项目少，场与场之间发展不平衡等挑战，有效破解这些问题，干部作风是关键。局党委决定利用一个半月时间在全局开展“踏上新征程，奋进新时代，全面加快现代化新林区建设”解放思想转变观念大讨论、大献策活动，目的就是解决作风软不敢担责、状态差不愿干事两大问题，引导全局上下着力破除制约改革发展的思想观念、发展瓶颈、体制机制等障碍。3月13日召开的二十五届三次职代会暨工作会议已经确定了我局2024年改革发展任务和创建“六型林区”目标，各单位、各部门要按照重点工作分工细则，结合作风整顿和大讨论活动，找准任务，落靠责任。在深化改革、促进发展、生态保护、民生改善等工作上查找不足、整改问题，以好的作风，为促进改革加快发展提供有力保障。</w:t>
      </w:r>
    </w:p>
    <w:p>
      <w:pPr>
        <w:ind w:left="0" w:right="0" w:firstLine="560"/>
        <w:spacing w:before="450" w:after="450" w:line="312" w:lineRule="auto"/>
      </w:pPr>
      <w:r>
        <w:rPr>
          <w:rFonts w:ascii="宋体" w:hAnsi="宋体" w:eastAsia="宋体" w:cs="宋体"/>
          <w:color w:val="000"/>
          <w:sz w:val="28"/>
          <w:szCs w:val="28"/>
        </w:rPr>
        <w:t xml:space="preserve">　　二、勤于学习，勇于实践，在作风整顿中增强工作本领</w:t>
      </w:r>
    </w:p>
    <w:p>
      <w:pPr>
        <w:ind w:left="0" w:right="0" w:firstLine="560"/>
        <w:spacing w:before="450" w:after="450" w:line="312" w:lineRule="auto"/>
      </w:pPr>
      <w:r>
        <w:rPr>
          <w:rFonts w:ascii="宋体" w:hAnsi="宋体" w:eastAsia="宋体" w:cs="宋体"/>
          <w:color w:val="000"/>
          <w:sz w:val="28"/>
          <w:szCs w:val="28"/>
        </w:rPr>
        <w:t xml:space="preserve">　　能力本领是做好工作的基础,是改进作风的基本要求。推进作风整顿,必须把增强本领放在重要位置,要引导干部勤于学习、加强修养，勇于实践、提升能力,在整顿作风优化营商环境、推动改革发展中锤炼硬作风、锻造真本领、展现新作为。</w:t>
      </w:r>
    </w:p>
    <w:p>
      <w:pPr>
        <w:ind w:left="0" w:right="0" w:firstLine="560"/>
        <w:spacing w:before="450" w:after="450" w:line="312" w:lineRule="auto"/>
      </w:pPr>
      <w:r>
        <w:rPr>
          <w:rFonts w:ascii="宋体" w:hAnsi="宋体" w:eastAsia="宋体" w:cs="宋体"/>
          <w:color w:val="000"/>
          <w:sz w:val="28"/>
          <w:szCs w:val="28"/>
        </w:rPr>
        <w:t xml:space="preserve">　　1、要增强学习本领。学习是党员干部的重要职责，要在全局党员干部中营造勤于学习、善于学习的浓厚氛围。在当今时代，科技进步日新月异，知识更新越来越快。党员干部必须把握新形势、适应新时代、迎接新挑战，切实加强政治理论和业务知识学习，加强政治理论学习，学习政治理论可以明确自己的权力和责任，可以使自己更加准确看待个人、集体的关系，可以增强集体荣誉感，知道我是谁、依靠谁、为了谁，加强业务学习，坚持干什么、学什么、缺什么、补什么，根据岗位需要持之以恒地学习，成为行家里手。在学习上花力气、下功夫，做到融会贯通、学以致用，不断提高应变能力和综合素质。党员干部只有树立终身学习的理念，增强学习的紧迫感、责任感，在发展中学习发展，在改革中探索改革，才能避免陷入少知而迷、不知而盲、无知而乱的困境，才能克服本领不足、本领恐慌、本领落后的问题，才能跟上时代前进的脚步。当前，尤其要深入学习习近平新时代中国特色社会主义思想,研究掌握党的基本理论和路线方针政策,特别是中央、省委关于深化重点国有林区改革的各项决策部署,确保各项工作始终保持正确的方向。</w:t>
      </w:r>
    </w:p>
    <w:p>
      <w:pPr>
        <w:ind w:left="0" w:right="0" w:firstLine="560"/>
        <w:spacing w:before="450" w:after="450" w:line="312" w:lineRule="auto"/>
      </w:pPr>
      <w:r>
        <w:rPr>
          <w:rFonts w:ascii="宋体" w:hAnsi="宋体" w:eastAsia="宋体" w:cs="宋体"/>
          <w:color w:val="000"/>
          <w:sz w:val="28"/>
          <w:szCs w:val="28"/>
        </w:rPr>
        <w:t xml:space="preserve">　　2、要增强政治领导本领。政治领导本领是领导干部政治能力的体现。政治能力就是把握方向、把握大势、把握全局的能力，就是保持政治定力、驾驭政治局面、防范政治风险的能力。要有敏锐的政治意识。就是不论任何时候都做到头脑清醒，具有敏锐的政治洞察力、鉴别力、判断力和政治定力。要有坚定的政治立场。就是始终保持对党的崇高理想和根本宗旨的自觉坚守，始终保持为党和人民事业不懈奋斗的自觉初心。要有强烈的政治担当。就是面对大是大非敢于亮剑、面对矛盾敢于迎难而上、面对危机敢于挺身而出、面对失误敢于承担责任、面对歪风邪气敢于坚决斗争的精神品质。</w:t>
      </w:r>
    </w:p>
    <w:p>
      <w:pPr>
        <w:ind w:left="0" w:right="0" w:firstLine="560"/>
        <w:spacing w:before="450" w:after="450" w:line="312" w:lineRule="auto"/>
      </w:pPr>
      <w:r>
        <w:rPr>
          <w:rFonts w:ascii="宋体" w:hAnsi="宋体" w:eastAsia="宋体" w:cs="宋体"/>
          <w:color w:val="000"/>
          <w:sz w:val="28"/>
          <w:szCs w:val="28"/>
        </w:rPr>
        <w:t xml:space="preserve">　　3、要增强改革创新本领。保持锐意进取的精神风貌，善于结合实际创造性推动工作，是良好作风的具体体现。当前，面临着转型发展全面深化改革的新形势新任务，面临党要管党、从严治党的新要求，一些党员干部在工作中明显存在创新意识不强、创新动力不足问题。有的有热情，没本领;有的有想法，没办法;有的有愿望，没能力;有的存在“知识透支”和“本领恐慌”，把惯用的老一套作为“通用法典”，凭经验、靠老本处理问题、支撑工作，致使工作迟迟打不开局面，看不到进展。这些都是缺乏创新精神、缺乏知识更新、缺乏对新形势、新任务、新问题研判的具体表现。改革是一篇大文章，需要统筹谋划，协调推进，既急不得，也慢不得，更等不得。全体党员干部、特别是领导干部要以创新精神在实践中增长知识、在改革中提升能力，积极学习和运用互联网技术和信息化手段开展工作，用新思维迎接挑战，用新方法解决问题。</w:t>
      </w:r>
    </w:p>
    <w:p>
      <w:pPr>
        <w:ind w:left="0" w:right="0" w:firstLine="560"/>
        <w:spacing w:before="450" w:after="450" w:line="312" w:lineRule="auto"/>
      </w:pPr>
      <w:r>
        <w:rPr>
          <w:rFonts w:ascii="宋体" w:hAnsi="宋体" w:eastAsia="宋体" w:cs="宋体"/>
          <w:color w:val="000"/>
          <w:sz w:val="28"/>
          <w:szCs w:val="28"/>
        </w:rPr>
        <w:t xml:space="preserve">　　4、要增强高质量发展本领。当前，林区经济正处在转型升级和高质量发展的关键阶段。我们要坚持创新、协调、绿色、开放、共享的新发展理念，按照高质量发展的要求，千方百计落实好职代会和工作会议确定的目标任务。党员干部、特别是领导干部要冲在一线、走在前列，按照总局党委要求当好“施工队长”，把深化国有林区改革、强化生态保护和资源培育，优化产业布局、加快经济转型、增进民生福祉、实施精准扶贫，建设新时代新林区作为工作重点全面推进，以新的思路、新的方法、新的措施不断增强高质量发展本领。领导干部避免当“传话筒”“二传手”，照抄照搬，上面说什么，跟着说什么。不深入调查、不结合实际，没有自己的特点，也没有操作性不行。我们要切实增强工作的责任心和紧迫感，在其位、谋其政、负其责，在产业发展上要把调整结构、精深加工、深耕市场结合起来，按照制定好的“时间表”“施工图”，按照确定好的工作内容、完成时限，按照已经分解到战线、部门、单位的责任，做到各项工作和各个环节有人抓、有人管、有人负责、有人督办，确保各项工作任务圆满完成。</w:t>
      </w:r>
    </w:p>
    <w:p>
      <w:pPr>
        <w:ind w:left="0" w:right="0" w:firstLine="560"/>
        <w:spacing w:before="450" w:after="450" w:line="312" w:lineRule="auto"/>
      </w:pPr>
      <w:r>
        <w:rPr>
          <w:rFonts w:ascii="宋体" w:hAnsi="宋体" w:eastAsia="宋体" w:cs="宋体"/>
          <w:color w:val="000"/>
          <w:sz w:val="28"/>
          <w:szCs w:val="28"/>
        </w:rPr>
        <w:t xml:space="preserve">　　5、要增强推进落实本领。现在，我们的干部队伍中仍然存在着不善抓落实、不会抓落实、不愿抓落实，抓而不实、抓而不紧、抓而不细的现象。一些干部在工作中蜻蜓点水、方法简单、敷衍塞色，有的心浮气躁、华而不实，有的因循守旧、不思进取，有的避重就轻、相互推诿，好事争着管、难事拖着管、烦事不愿管，导致效率不高、落实缓慢、工作推进不到位。对出现的矛盾纠纷不能及时汇报、及时调查处理，小问题拖出了大毛病、小纠纷养成了大隐患;对重点国有林管理局党委、管理局安排部署的工作不能按时完成。比如：个别单位不能按时间要求上报职代会和工作会议贯彻落实情况和学习6号、36号文件体会文章，不能按规定按时上报节假日值班值宿轮流表等等。前几天，开展了两次机关纪律作风检查，发现还存在迟到、早退、脱岗旷岗、上班玩手机、聊天现象，这些都是消极懈怠不落实的表现。</w:t>
      </w:r>
    </w:p>
    <w:p>
      <w:pPr>
        <w:ind w:left="0" w:right="0" w:firstLine="560"/>
        <w:spacing w:before="450" w:after="450" w:line="312" w:lineRule="auto"/>
      </w:pPr>
      <w:r>
        <w:rPr>
          <w:rFonts w:ascii="宋体" w:hAnsi="宋体" w:eastAsia="宋体" w:cs="宋体"/>
          <w:color w:val="000"/>
          <w:sz w:val="28"/>
          <w:szCs w:val="28"/>
        </w:rPr>
        <w:t xml:space="preserve">　　我们的事业是干出来的，不是喊出来的，也不是等出来的，抓落实一定要求真务实，力戒形式主义、官僚主义。一把手一定要坚持率先抓落实、引领抓落实。领导干部抓落实要带头学习、更新知识、增强本领，跟上新时代步伐，适应新形势需要;领导干部抓落实要深入基层、搞调研。了解基层的所需所盼，要把触角延伸到林场、延伸到社区、班组、延伸到产业发展一线;领导干部抓落实要强化引领、作表率，形成崇尚实干、狠抓落实的风尚和导向。抓落实必须要持之以恒。按照已经确定的改革发展总体思路和要求，一个目标一个目标分解，一项任务一项任务落实，一个节点一个节点推动，要一抓到底、抓出成效。抓落实必须要担当有为。要敢于直面问题，善于解决问题。在困难和挑战面前不犹豫、不动摇、不退缩，不管困难多大、矛盾多复杂，都能知难而上、迎难而进，敢于冲锋陷阵、敢于攻坚克难、敢于攻城拔寨，以好的作风推动林区改革发展各项工作任务的落实。</w:t>
      </w:r>
    </w:p>
    <w:p>
      <w:pPr>
        <w:ind w:left="0" w:right="0" w:firstLine="560"/>
        <w:spacing w:before="450" w:after="450" w:line="312" w:lineRule="auto"/>
      </w:pPr>
      <w:r>
        <w:rPr>
          <w:rFonts w:ascii="宋体" w:hAnsi="宋体" w:eastAsia="宋体" w:cs="宋体"/>
          <w:color w:val="000"/>
          <w:sz w:val="28"/>
          <w:szCs w:val="28"/>
        </w:rPr>
        <w:t xml:space="preserve">　　三、强化领导，硬化举措，确保作风整顿取得明显成效</w:t>
      </w:r>
    </w:p>
    <w:p>
      <w:pPr>
        <w:ind w:left="0" w:right="0" w:firstLine="560"/>
        <w:spacing w:before="450" w:after="450" w:line="312" w:lineRule="auto"/>
      </w:pPr>
      <w:r>
        <w:rPr>
          <w:rFonts w:ascii="宋体" w:hAnsi="宋体" w:eastAsia="宋体" w:cs="宋体"/>
          <w:color w:val="000"/>
          <w:sz w:val="28"/>
          <w:szCs w:val="28"/>
        </w:rPr>
        <w:t xml:space="preserve">　　这次作风整顿优化营商环境活动，要求严、标准高、任务重，体现了省委、总局党委弛而不息整顿工作作风、优化营商环境、提升工作效能的坚强决心。我们要树立“下笨功夫、用长力气、盯麻烦事”意识，以持续整顿“三个坏把式”“五个坏作风”，聚焦“四风”新表现为重点，进一步统一思想、凝聚共识，上下联动、全员参与。按照总局党委要求，调优调强我局深化机关作风整顿领导小组和工作机构，并迅速进入工作状态。要把作风整顿与林区改革发展、改善民生各项工作结合起来，统筹开展、扎实推进、确保实效。</w:t>
      </w:r>
    </w:p>
    <w:p>
      <w:pPr>
        <w:ind w:left="0" w:right="0" w:firstLine="560"/>
        <w:spacing w:before="450" w:after="450" w:line="312" w:lineRule="auto"/>
      </w:pPr>
      <w:r>
        <w:rPr>
          <w:rFonts w:ascii="宋体" w:hAnsi="宋体" w:eastAsia="宋体" w:cs="宋体"/>
          <w:color w:val="000"/>
          <w:sz w:val="28"/>
          <w:szCs w:val="28"/>
        </w:rPr>
        <w:t xml:space="preserve">　　1、要坚持领导带头。领导干部、特别是一把手要以身作则、率先垂范，抓好班子、带好队伍，带头加强学习、带头查找问题、带头转变作风、带头落实责任。要加强党性修养和作风养成。坚定理想信念，牢记宗旨观念，树立正确的权力观、利益观、地位观;要率先垂范，严守法纪。一方面要严格约束自己，要求别人做到的，自己首先做到，要求别人不做的，自己首先不做，时时处处做表率、当标杆，另一方面要加强对分管部门、分管单位干部的教育管理和监督，特别是注意发现苗头性问题，做到早提醒、早制止、早纠正;要自觉接受监督。把自己置于职工群众的监督之中，把改善作风的过程，当作党性磨砺的过程，及时纠正各种不正确的思想和行为;要深入基层、深入群众听取不同类别、不同层面的意见建议，真正把问题找准、把整改抓实，为广大党员干部作出良好表率。</w:t>
      </w:r>
    </w:p>
    <w:p>
      <w:pPr>
        <w:ind w:left="0" w:right="0" w:firstLine="560"/>
        <w:spacing w:before="450" w:after="450" w:line="312" w:lineRule="auto"/>
      </w:pPr>
      <w:r>
        <w:rPr>
          <w:rFonts w:ascii="宋体" w:hAnsi="宋体" w:eastAsia="宋体" w:cs="宋体"/>
          <w:color w:val="000"/>
          <w:sz w:val="28"/>
          <w:szCs w:val="28"/>
        </w:rPr>
        <w:t xml:space="preserve">　　2、要落实工作责任。领导小组办公室要做好统筹协调、推进好工作落实。各单位也要相应成立组织机构，制定实施方案，及时反馈情况，研究解决突出问题。服务大厅、窗口单位要借鉴浙江“最多跑一次”模式，推行“马上办、一次办”做法，制定完善一次告知、首问负责、限期办结制度，深化拓展“四零”创建，积极探索以网上审批平台为主的“互联网+政务服务”体系建设。通过再造工作流程，为群众提供优质快捷服务。要把整顿作风优化营商环境工作纳入年度目标管理考核体系，充分运用评议结果。按照总局党委要求，各级党组织是整顿作风优化营商环境的责任主体，各级党组织书记是第一责任人，要全面抓好本单位本部门的整顿活动，各职能部门、各工作推进组必须各司其职，各负其责，密切配合，协同作战，形成强大合力;各级党组织主要负责人要亲自抓、主动抓、带头抓、靠前抓，既当指挥员，又要当战斗员，形成示范效应、头雁效应;党员干部和职工群众要树立“人人都是软环境”的理念，从我做起、从自身做起，上下层层抓，层层传导压力。</w:t>
      </w:r>
    </w:p>
    <w:p>
      <w:pPr>
        <w:ind w:left="0" w:right="0" w:firstLine="560"/>
        <w:spacing w:before="450" w:after="450" w:line="312" w:lineRule="auto"/>
      </w:pPr>
      <w:r>
        <w:rPr>
          <w:rFonts w:ascii="宋体" w:hAnsi="宋体" w:eastAsia="宋体" w:cs="宋体"/>
          <w:color w:val="000"/>
          <w:sz w:val="28"/>
          <w:szCs w:val="28"/>
        </w:rPr>
        <w:t xml:space="preserve">　　3、要树立问题导向。各级党员干部要时刻保持头脑清醒，树立问题导向，本着“有什么问题就全力解决什么问题”“什么问题突出就优先解决什么问题”的原则，把精力用在深挖复杂性、隐蔽性的“发现不了”上，把重点放在突破顽固性、反复性的“解决不掉”上，对存在的问题不掩盖、不回避、不推脱，要善于发现问题，敢于正视问题，勇于解决问题。从思想、工作、纪律、作风等方面，找准最难攻破的隘口，找准存在的问题根源，掌握方法、制定措施、落实责任、确定时限，扎实推进，取得实效。</w:t>
      </w:r>
    </w:p>
    <w:p>
      <w:pPr>
        <w:ind w:left="0" w:right="0" w:firstLine="560"/>
        <w:spacing w:before="450" w:after="450" w:line="312" w:lineRule="auto"/>
      </w:pPr>
      <w:r>
        <w:rPr>
          <w:rFonts w:ascii="宋体" w:hAnsi="宋体" w:eastAsia="宋体" w:cs="宋体"/>
          <w:color w:val="000"/>
          <w:sz w:val="28"/>
          <w:szCs w:val="28"/>
        </w:rPr>
        <w:t xml:space="preserve">　　4、要强化追责问效。利剑出鞘加大问责力度，坏作风的背后往往隐藏着不作为、乱作为的行为，甚至是腐败行为，用防腐的利剑防控坏作风，以他律促自律，不免为一个良策，是加强警示教育，确保教育触及灵魂防微杜渐。用惩治拍苗头，通过定期巡查及时发现小问题，防止积少成多。领导小组办公室要对各单位作风整顿每个阶段、每个步骤、每个环节定期进行督导检查，及时掌握进展情况，研究解决工作中出现的矛盾和问题，督促落实整改措施，推动整顿活动顺利开展。要畅通举报渠道，设立作风整顿公开举报电话,用好各类举报平台,在社会服务大厅设置投诉举报箱,要持续开展明查暗访和常态化抽查,发现问题一律严肃问责。要对《方案》确定的“五项重点攻坚任务”进行专项督查,选准重点单位,盯紧关键岗位，聚焦社会关切,瞄准突出问题,深挖细查。要加大对服务大厅、窗口单位的督查力度和暗访力度，让工作人员习惯在监督下工作，对查实的问题坚决纠正、问责到人,既要追究当事人责任,也要追究主体责任和监督责任,特别是对问题多发频发、影响恶劣的单位要严肃追究主要领导责任。对严重破坏营商环境、损害群众利益的典型案件,涉及的干部和单位一律从严处理、点名通报，绝不姑息。</w:t>
      </w:r>
    </w:p>
    <w:p>
      <w:pPr>
        <w:ind w:left="0" w:right="0" w:firstLine="560"/>
        <w:spacing w:before="450" w:after="450" w:line="312" w:lineRule="auto"/>
      </w:pPr>
      <w:r>
        <w:rPr>
          <w:rFonts w:ascii="宋体" w:hAnsi="宋体" w:eastAsia="宋体" w:cs="宋体"/>
          <w:color w:val="000"/>
          <w:sz w:val="28"/>
          <w:szCs w:val="28"/>
        </w:rPr>
        <w:t xml:space="preserve">　　5、要建立长效机制。筑栏建笼强化制度建设，制度是解决行为失规、工作失责的根本之策，制度不仅可以约束个人行为，更会规范工作流程。集中整顿是暂时的、阶段性的，不可能一蹴而就解决所有问题，必须持之以恒、久久为功。各单位各部门要坚持边学、边查、边改，既要在查摆问题上治标，更要在制度建设上治本。要针对整顿中发现的倾向性问题和薄弱环节，积极探索有效做法和管用途径，进一步修订完善和强化执行各项规章制度，用严格的目标任务管理、工作任务落实、检查监督问责等机制，切实构建起加强纪律作风建设的长效机制。</w:t>
      </w:r>
    </w:p>
    <w:p>
      <w:pPr>
        <w:ind w:left="0" w:right="0" w:firstLine="560"/>
        <w:spacing w:before="450" w:after="450" w:line="312" w:lineRule="auto"/>
      </w:pPr>
      <w:r>
        <w:rPr>
          <w:rFonts w:ascii="宋体" w:hAnsi="宋体" w:eastAsia="宋体" w:cs="宋体"/>
          <w:color w:val="000"/>
          <w:sz w:val="28"/>
          <w:szCs w:val="28"/>
        </w:rPr>
        <w:t xml:space="preserve">　　6、要营造浓厚氛围。人创造了文化，文化也在塑造着人，优秀的文化能够丰富人的精神世界，为人的健康成长提供精神食粮。营造良好的文化氛围，可以防控干部职工坏习气，努力提高干部的素养，营造出干事创业的浓厚氛围和风清气正的环境。要充分利用好有线电视、网络、微信客户端等舆论平台，精心策划，认真组织，开展好有声势、有深度、有特色、有内涵的专题宣传活动，形成浓厚的舆论氛围。按照省委、总局党委要求，在全局树立起“作风环境无小事，优化营商环境人人有责”的责任意识。开展好正反两个方面的宣传教育，推动形成人人参与、人人关注的良好氛围。正面宣传要以传递扩散正能量为核心，注重培养和选树在林区改革发展中思路超前、措施得力、业绩突出的典型事例、典型单位、典型人物，发挥他们的示范引领作用。及时反映全局整顿作风优化营商环境取得的成果和积极变化,回应社会关切和群众期盼;警示教育要以查处违反作风建设制度的典型案例为反面教材,通报批评、剖析成因、限期整改，真正让广大党员干部心有所戒、行有所止，推动作风整顿和优化营商环境取得成效。</w:t>
      </w:r>
    </w:p>
    <w:p>
      <w:pPr>
        <w:ind w:left="0" w:right="0" w:firstLine="560"/>
        <w:spacing w:before="450" w:after="450" w:line="312" w:lineRule="auto"/>
      </w:pPr>
      <w:r>
        <w:rPr>
          <w:rFonts w:ascii="宋体" w:hAnsi="宋体" w:eastAsia="宋体" w:cs="宋体"/>
          <w:color w:val="000"/>
          <w:sz w:val="28"/>
          <w:szCs w:val="28"/>
        </w:rPr>
        <w:t xml:space="preserve">　　7、要突破常规实现能上能下机制。坏作风的养成是一个逐步发展的过程，既有“遗传”基因的原因，又有环境氛围的原因。从干部的选拔使用，服务群众的窗口单位用人，关键岗位使用人才，都要割断“遗传”基因，打破固有圈子等这些有利于坏习气蔓延的不良因素。一是把好选人环节入口关，要根据德才兼备，以德为先的原则。在选人过程中，要通过深入了解、民主推荐，广泛听取民意等形式，要高标准严要求严把入口关。二是在用人环节务必要体现人岗相适，人尽其才的原则。合适的人用在合适的岗位，可以发挥其聪明才智，充分体现个人的价值，只有这样使用干部，才能避免坏习气的形成。同时轮岗交流也是坏习气挡在门外的重要手段，轮岗交流可以让干部以崭新的姿态投入工作中，自然而然地将坏习气抛之脑后。三是推行能上能下的选人用人机制，就会遏制坏习气的滋生，安逸、不作为、乱作为等固有的模式就没有生存空间。在具备高素质高能力的原则上和不适应岗位要求的原则下，全力推行干部和特殊岗位的工作人员能上能下机制，是让紧迫感和压力感一直围绕在干部和特殊岗位工作人员身边必要手段和措施。</w:t>
      </w:r>
    </w:p>
    <w:p>
      <w:pPr>
        <w:ind w:left="0" w:right="0" w:firstLine="560"/>
        <w:spacing w:before="450" w:after="450" w:line="312" w:lineRule="auto"/>
      </w:pPr>
      <w:r>
        <w:rPr>
          <w:rFonts w:ascii="宋体" w:hAnsi="宋体" w:eastAsia="宋体" w:cs="宋体"/>
          <w:color w:val="000"/>
          <w:sz w:val="28"/>
          <w:szCs w:val="28"/>
        </w:rPr>
        <w:t xml:space="preserve">　　同志们，当前，我局正处在改革发展的关键时期，我们要立即行动起来，拿出焕然一新的精神面貌和务实高效的工作举措，在习近平新时代中国特色社会主义思想指引下,全面贯彻落实好党的十九大、省委十二届二次全会和森工工作会议精神,严格按照总局党委要求和《实施方案》规定的整顿重点、工作原则、方法步骤，团结一心、勠力同心，奋发有为、扎实作为，坚决打赢整顿作风优化营商环境攻坚战,以过硬的作风和优良的环境全力推动新时代现代化新林区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2024-11-08T21:18:29+08:00</dcterms:created>
  <dcterms:modified xsi:type="dcterms:W3CDTF">2024-11-08T21:18:29+08:00</dcterms:modified>
</cp:coreProperties>
</file>

<file path=docProps/custom.xml><?xml version="1.0" encoding="utf-8"?>
<Properties xmlns="http://schemas.openxmlformats.org/officeDocument/2006/custom-properties" xmlns:vt="http://schemas.openxmlformats.org/officeDocument/2006/docPropsVTypes"/>
</file>