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校庆内外宣工作总结(实用65篇)</w:t>
      </w:r>
      <w:bookmarkEnd w:id="1"/>
    </w:p>
    <w:p>
      <w:pPr>
        <w:jc w:val="center"/>
        <w:spacing w:before="0" w:after="450"/>
      </w:pPr>
      <w:r>
        <w:rPr>
          <w:rFonts w:ascii="Arial" w:hAnsi="Arial" w:eastAsia="Arial" w:cs="Arial"/>
          <w:color w:val="999999"/>
          <w:sz w:val="20"/>
          <w:szCs w:val="20"/>
        </w:rPr>
        <w:t xml:space="preserve">来源：网友投稿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庆内外宣工作总结1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w:t>
      </w:r>
    </w:p>
    <w:p>
      <w:pPr>
        <w:ind w:left="0" w:right="0" w:firstLine="560"/>
        <w:spacing w:before="450" w:after="450" w:line="312" w:lineRule="auto"/>
      </w:pPr>
      <w:r>
        <w:rPr>
          <w:rFonts w:ascii="宋体" w:hAnsi="宋体" w:eastAsia="宋体" w:cs="宋体"/>
          <w:color w:val="000"/>
          <w:sz w:val="28"/>
          <w:szCs w:val="28"/>
        </w:rPr>
        <w:t xml:space="preserve">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时刻短，理论基础较差，业务不熟悉，为了尽快弥补这些不足，我坚持利用业余时刻学习思想政治理论，提高自己的理论素质，学习了《“十一五”规划推荐学习读本》、《20_年中国发展目标与任务》、《党员干部关心的确个科学发展观问题》等。同时加强应用文写作练习，认真完成每一次写作任务，不断提高写作水平。商业地产广告语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发奋完成每一项工作任务，锻炼自己的才干，勤奋工作，大胆实践，以高度的工作职责感、以科学严谨的态度，以扎实认真的工作作风，发奋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校庆内外宣工作总结3</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校庆内外宣工作总结4</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校庆内外宣工作总结6</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_届“五中、六中全会”、“科学发展观”、“八荣八耻”、“新农村主题教育”等1__专题的学习任务，撰写心得体会和调研文章13篇。二是机关干部广泛学。一方面，组织集中学，邀请县有关领导、县委党校教师和专家进行辅导授课，全年组织机关全体干部学习1__。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___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多人，有132篇/条报道见诸市、县级以上报刊杂志、信息刊物、电视台(电台)报道，其中重点稿件占5__以上，《浙江日报》、浙江电视台《湖州日报》等播发15篇，全年刊发《__》8期，用稿6__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_年宣传思想工作思路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1、组织党员干部和广大继续认真学习党的_大精神，进一步提高党员干部的政治理论水平和思想觉悟，为建设学习型社会提供强大的思想动力。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__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领导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主任，所以我找到方主任办公室，和方主任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学历具有独立颁发文凭的学院，让家长放心。另外一小部分是在乎我们学院的就业是否有保障，是不是毕业以后和国办大学专科工作待遇一样。我们可以用我们的就业率来告诉他们，我们学校的势力。更要让家长明白孩子上大学为的是能够就业，让他们转移一下对大学的认识。更要突出一下我们学院的动手实践优势。</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校庆内外宣工作总结8</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&gt;五、克服不足，再创佳绩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校庆内外宣工作总结9</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&gt;领导到位。</w:t>
      </w:r>
    </w:p>
    <w:p>
      <w:pPr>
        <w:ind w:left="0" w:right="0" w:firstLine="560"/>
        <w:spacing w:before="450" w:after="450" w:line="312" w:lineRule="auto"/>
      </w:pPr>
      <w:r>
        <w:rPr>
          <w:rFonts w:ascii="宋体" w:hAnsi="宋体" w:eastAsia="宋体" w:cs="宋体"/>
          <w:color w:val="000"/>
          <w:sz w:val="28"/>
          <w:szCs w:val="28"/>
        </w:rPr>
        <w:t xml:space="preserve">&gt;部门支持。</w:t>
      </w:r>
    </w:p>
    <w:p>
      <w:pPr>
        <w:ind w:left="0" w:right="0" w:firstLine="560"/>
        <w:spacing w:before="450" w:after="450" w:line="312" w:lineRule="auto"/>
      </w:pPr>
      <w:r>
        <w:rPr>
          <w:rFonts w:ascii="宋体" w:hAnsi="宋体" w:eastAsia="宋体" w:cs="宋体"/>
          <w:color w:val="000"/>
          <w:sz w:val="28"/>
          <w:szCs w:val="28"/>
        </w:rPr>
        <w:t xml:space="preserve">&gt;个人尽力。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&gt;效果明显。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校庆内外宣工作总结10</w:t>
      </w:r>
    </w:p>
    <w:p>
      <w:pPr>
        <w:ind w:left="0" w:right="0" w:firstLine="560"/>
        <w:spacing w:before="450" w:after="450" w:line="312" w:lineRule="auto"/>
      </w:pPr>
      <w:r>
        <w:rPr>
          <w:rFonts w:ascii="宋体" w:hAnsi="宋体" w:eastAsia="宋体" w:cs="宋体"/>
          <w:color w:val="000"/>
          <w:sz w:val="28"/>
          <w:szCs w:val="28"/>
        </w:rPr>
        <w:t xml:space="preserve">认真落实库尔勒市教育局《转发关于印发库尔勒市开展“119”消防宣传周活动的通知》(库教发【20xx】463号文件)的要求，为切实做好第xx个“119”消防日宣传周宣传工作，提高广大师生的消防安全意识，创造良好的教育教学环境，围绕“认识火灾、学会逃生”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4日上午，利用周一升旗仪式时间，进行了“认识火灾、学会逃生”为主题的宣传周活动启动仪式。启动仪式由牛艳玲校长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校庆内外宣工作总结13</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&gt;多点全面展开工作，各点密切配合，发扬团队精神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&gt;吃苦耐劳，工作第一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&gt;工作认真踏实，深受好评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&gt;活动形式新颖，工作队伍精干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校庆内外宣工作总结14</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大队在党组织的正确指引下，在和谐、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局争光！为太原市争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校庆内外宣工作总结15</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明电?20xx?6号）文件要求，在全公司范围内集中开展了以构建“和谐*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校庆内外宣工作总结16</w:t>
      </w:r>
    </w:p>
    <w:p>
      <w:pPr>
        <w:ind w:left="0" w:right="0" w:firstLine="560"/>
        <w:spacing w:before="450" w:after="450" w:line="312" w:lineRule="auto"/>
      </w:pPr>
      <w:r>
        <w:rPr>
          <w:rFonts w:ascii="宋体" w:hAnsi="宋体" w:eastAsia="宋体" w:cs="宋体"/>
          <w:color w:val="000"/>
          <w:sz w:val="28"/>
          <w:szCs w:val="28"/>
        </w:rPr>
        <w:t xml:space="preserve">为切实贯彻落实《xx省教育厅办公室关于开展20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&gt;1、开展了“五个一”活动。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&gt;(1)开展了一次面向全校师生的节能倡议活动。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&gt;(3)在校园内利用黑板报和宣传标语开展低碳节能知识宣传。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&gt;(4)组织各班发挥主观能动性，举行了形式多样的主题教育班会。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&gt;(5)将低碳节能纳入班级管理评比，强化外在监督。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校庆内外宣工作总结17</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 6月8日，赶赴阜城镇的——阜城中学，下午又赶回衡水二中进行宣传。 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 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 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 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 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校庆内外宣工作总结21</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为*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二是要求各社信息联络员经常走出去，多深入生活，加强与地方*宣传部门的联系，互相交流宣传工作经验，取长补短，以不断提高自身写作水*和信息宣传工作水*。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xx年将各类信息和制度汇编成书——《攀登者之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校庆内外宣工作总结22</w:t>
      </w:r>
    </w:p>
    <w:p>
      <w:pPr>
        <w:ind w:left="0" w:right="0" w:firstLine="560"/>
        <w:spacing w:before="450" w:after="450" w:line="312" w:lineRule="auto"/>
      </w:pPr>
      <w:r>
        <w:rPr>
          <w:rFonts w:ascii="宋体" w:hAnsi="宋体" w:eastAsia="宋体" w:cs="宋体"/>
          <w:color w:val="000"/>
          <w:sz w:val="28"/>
          <w:szCs w:val="28"/>
        </w:rPr>
        <w:t xml:space="preserve">20xx年，在团委、学生会主席团的带领，作为宣传部的一员，在此我十分感谢主席团的帮助。在实际的工作中我不无时无刻体验到团委、学生会这个大家庭浓浓的温馨，暖暖的关爱。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2024-10-06T04:00:17+08:00</dcterms:created>
  <dcterms:modified xsi:type="dcterms:W3CDTF">2024-10-06T04:00:17+08:00</dcterms:modified>
</cp:coreProperties>
</file>

<file path=docProps/custom.xml><?xml version="1.0" encoding="utf-8"?>
<Properties xmlns="http://schemas.openxmlformats.org/officeDocument/2006/custom-properties" xmlns:vt="http://schemas.openxmlformats.org/officeDocument/2006/docPropsVTypes"/>
</file>