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5.4青年节纪念活动的情况总结精选</w:t>
      </w:r>
      <w:bookmarkEnd w:id="1"/>
    </w:p>
    <w:p>
      <w:pPr>
        <w:jc w:val="center"/>
        <w:spacing w:before="0" w:after="450"/>
      </w:pPr>
      <w:r>
        <w:rPr>
          <w:rFonts w:ascii="Arial" w:hAnsi="Arial" w:eastAsia="Arial" w:cs="Arial"/>
          <w:color w:val="999999"/>
          <w:sz w:val="20"/>
          <w:szCs w:val="20"/>
        </w:rPr>
        <w:t xml:space="preserve">来源：网友投稿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5.4青年节纪念活动的情况总结精选7篇5月4日青年节是我们要去纪念与庆祝的特别的节日，所有就开展了很多相关的活动，也会在活动之后做好总结。下面是小编为大家整理的关于5.4青年节纪念活动的情况总结，欢迎大家来阅读。5.4青年节纪念活动的情况总...</w:t>
      </w:r>
    </w:p>
    <w:p>
      <w:pPr>
        <w:ind w:left="0" w:right="0" w:firstLine="560"/>
        <w:spacing w:before="450" w:after="450" w:line="312" w:lineRule="auto"/>
      </w:pPr>
      <w:r>
        <w:rPr>
          <w:rFonts w:ascii="宋体" w:hAnsi="宋体" w:eastAsia="宋体" w:cs="宋体"/>
          <w:color w:val="000"/>
          <w:sz w:val="28"/>
          <w:szCs w:val="28"/>
        </w:rPr>
        <w:t xml:space="preserve">5.4青年节纪念活动的情况总结精选7篇</w:t>
      </w:r>
    </w:p>
    <w:p>
      <w:pPr>
        <w:ind w:left="0" w:right="0" w:firstLine="560"/>
        <w:spacing w:before="450" w:after="450" w:line="312" w:lineRule="auto"/>
      </w:pPr>
      <w:r>
        <w:rPr>
          <w:rFonts w:ascii="宋体" w:hAnsi="宋体" w:eastAsia="宋体" w:cs="宋体"/>
          <w:color w:val="000"/>
          <w:sz w:val="28"/>
          <w:szCs w:val="28"/>
        </w:rPr>
        <w:t xml:space="preserve">5月4日青年节是我们要去纪念与庆祝的特别的节日，所有就开展了很多相关的活动，也会在活动之后做好总结。下面是小编为大家整理的关于5.4青年节纪念活动的情况总结，欢迎大家来阅读。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5.4青年节纪念活动的情况总结（篇1）</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5.4青年节纪念活动的情况总结（篇3）</w:t>
      </w:r>
    </w:p>
    <w:p>
      <w:pPr>
        <w:ind w:left="0" w:right="0" w:firstLine="560"/>
        <w:spacing w:before="450" w:after="450" w:line="312" w:lineRule="auto"/>
      </w:pPr>
      <w:r>
        <w:rPr>
          <w:rFonts w:ascii="宋体" w:hAnsi="宋体" w:eastAsia="宋体" w:cs="宋体"/>
          <w:color w:val="000"/>
          <w:sz w:val="28"/>
          <w:szCs w:val="28"/>
        </w:rPr>
        <w:t xml:space="preserve">在纪念“五四”运动__年之际，为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5.4青年节纪念活动的情况总结（篇4）</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5.4青年节纪念活动的情况总结（篇5）</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x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5.4青年节纪念活动的情况总结（篇6）</w:t>
      </w:r>
    </w:p>
    <w:p>
      <w:pPr>
        <w:ind w:left="0" w:right="0" w:firstLine="560"/>
        <w:spacing w:before="450" w:after="450" w:line="312" w:lineRule="auto"/>
      </w:pPr>
      <w:r>
        <w:rPr>
          <w:rFonts w:ascii="宋体" w:hAnsi="宋体" w:eastAsia="宋体" w:cs="宋体"/>
          <w:color w:val="000"/>
          <w:sz w:val="28"/>
          <w:szCs w:val="28"/>
        </w:rPr>
        <w:t xml:space="preserve">为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5.4青年节纪念活动的情况总结（篇7）</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2024-10-06T04:01:48+08:00</dcterms:created>
  <dcterms:modified xsi:type="dcterms:W3CDTF">2024-10-06T04:01:48+08:00</dcterms:modified>
</cp:coreProperties>
</file>

<file path=docProps/custom.xml><?xml version="1.0" encoding="utf-8"?>
<Properties xmlns="http://schemas.openxmlformats.org/officeDocument/2006/custom-properties" xmlns:vt="http://schemas.openxmlformats.org/officeDocument/2006/docPropsVTypes"/>
</file>