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疫情乡镇工作总结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乡镇工作总结，供大家参考选择。　　疫情乡镇工作总...</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乡镇工作总结，供大家参考选择。[_TAG_h2]　　疫情乡镇工作总结</w:t>
      </w:r>
    </w:p>
    <w:p>
      <w:pPr>
        <w:ind w:left="0" w:right="0" w:firstLine="560"/>
        <w:spacing w:before="450" w:after="450" w:line="312" w:lineRule="auto"/>
      </w:pPr>
      <w:r>
        <w:rPr>
          <w:rFonts w:ascii="宋体" w:hAnsi="宋体" w:eastAsia="宋体" w:cs="宋体"/>
          <w:color w:val="000"/>
          <w:sz w:val="28"/>
          <w:szCs w:val="28"/>
        </w:rPr>
        <w:t xml:space="preserve">　　根据上级要求，结合近期全国疫情防控工作，我镇于2024年12月15日至2024年2月20日期间认真开展了安全生产集中整治活动，严防了在疫情期间各类事故的发生，确保了全镇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　　一是加强道路交通安全专项整治。针对冬季安全生产形势特点，结合当前前疫情防控，我镇交警中队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　　二是抓好烟花爆竹专项整治。深入开展了烟花爆竹百日安全专项整治行动。联合派出所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　　三是认真落实危险化学品领域安全专项整治。严格按照“五个整顿、两个关闭”的要求，对加油站、众信制氧有限责任公司等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　　四是认真检查人员密集场所安全。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　　五是全面排查隐患，严厉打击非法生产经营行为。集中整治活动开展以来，我们组织成立了3个安全生产专项检查组，先后到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　　六是加强农村消防安全隐患排查力度。在疫情防控期间，结合冬季农村防火工作，重点对各村的消防室消防器材配备和运行情况进行摸底排查，并一一登记，对各村设置的消防水井、消防栓运行情况进行实地查看，明确责任人，对不能正常取水和没有醒目标识的下发责令整改指令书，责令相关村限期整改。</w:t>
      </w:r>
    </w:p>
    <w:p>
      <w:pPr>
        <w:ind w:left="0" w:right="0" w:firstLine="560"/>
        <w:spacing w:before="450" w:after="450" w:line="312" w:lineRule="auto"/>
      </w:pPr>
      <w:r>
        <w:rPr>
          <w:rFonts w:ascii="宋体" w:hAnsi="宋体" w:eastAsia="宋体" w:cs="宋体"/>
          <w:color w:val="000"/>
          <w:sz w:val="28"/>
          <w:szCs w:val="28"/>
        </w:rPr>
        <w:t xml:space="preserve">　　七是加强宣传教育，强化督导，狠抓落实。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单位履行安全生产监管职责情况。强化措施，狠抓落实，确保集中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疫情乡镇工作总结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疫情乡镇工作总结</w:t>
      </w:r>
    </w:p>
    <w:p>
      <w:pPr>
        <w:ind w:left="0" w:right="0" w:firstLine="560"/>
        <w:spacing w:before="450" w:after="450" w:line="312" w:lineRule="auto"/>
      </w:pPr>
      <w:r>
        <w:rPr>
          <w:rFonts w:ascii="宋体" w:hAnsi="宋体" w:eastAsia="宋体" w:cs="宋体"/>
          <w:color w:val="000"/>
          <w:sz w:val="28"/>
          <w:szCs w:val="28"/>
        </w:rPr>
        <w:t xml:space="preserve">　　一、泊岗乡“一断三不断”特事特办保证“生命通道”畅通：出动快艇治病救人，“封城”不封“生命通道”。肖某某是该乡一名糖尿病患者，每天需注射胰岛素，亲戚帮忙代购却因交通管控无法接取。该乡获情用快艇派专人离境接收并及时送到患者手中。泊岗乡对外进出的三大主要通道，因疫情发生全部阻断。乡党委政府坚持保障应急通道不断、必要的群众生产生活物资运输通道不断、干部群众的紧密联系不断，全力保障群众生产生活秩序稳定。</w:t>
      </w:r>
    </w:p>
    <w:p>
      <w:pPr>
        <w:ind w:left="0" w:right="0" w:firstLine="560"/>
        <w:spacing w:before="450" w:after="450" w:line="312" w:lineRule="auto"/>
      </w:pPr>
      <w:r>
        <w:rPr>
          <w:rFonts w:ascii="宋体" w:hAnsi="宋体" w:eastAsia="宋体" w:cs="宋体"/>
          <w:color w:val="000"/>
          <w:sz w:val="28"/>
          <w:szCs w:val="28"/>
        </w:rPr>
        <w:t xml:space="preserve">　　二、泊岗乡坚持“五字”工作法筑牢防控铜墙铁壁：一是排查“细”。实行道路卡口排查和包保责任区分块排查相结合，共设防控点党员责任区2处、防控检查点4处，每个防控点每天至少2名党员参与值勤排查。65名党员干部组成包保队伍，负责全乡内部的分块排查。二是措施“实”。重点人员每天由包保责任人、医护人员上门访视，逐户张贴温馨提示牌。防控点党员责任区党员突击队“五个带头”，党员志愿服务队认领岗位责任;乡村干部手持“小喇叭”劝返宣传。三是封闭“真”。乡两个主要出入口严格实行交通管制，加强夜间值班和禁行规定;敬老院封闭式管理，禁止出入、定期消杀;超市、农贸市场、药店等限时开放;各村只保留1个出入口，村民凭证进出。四是打击“严”。党员突击队和执法中队联合巡逻，发现集聚性活动迅速从严处置;做好群众思想工作，红事停办、白事简办;村民擅自外出经劝返无果的，由派出所依法从严查处。五是纪律“明”。乡纪委重点围绕疫情防控干部履职尽责、纪律要求执行等开展监督检查，从严从重处理防控期间党员干部违规违纪行为。</w:t>
      </w:r>
    </w:p>
    <w:p>
      <w:pPr>
        <w:ind w:left="0" w:right="0" w:firstLine="560"/>
        <w:spacing w:before="450" w:after="450" w:line="312" w:lineRule="auto"/>
      </w:pPr>
      <w:r>
        <w:rPr>
          <w:rFonts w:ascii="宋体" w:hAnsi="宋体" w:eastAsia="宋体" w:cs="宋体"/>
          <w:color w:val="000"/>
          <w:sz w:val="28"/>
          <w:szCs w:val="28"/>
        </w:rPr>
        <w:t xml:space="preserve">　　三、泊岗乡围绕“三个紧盯”做好疫情防控三件事：紧盯交通管制防输入。严格限制人员车辆流动，在正常卡点基础上再加强河道巡查，防止渔船偷渡行为发生。紧盯细节落实强管控。关停浴室、棋牌室、饭店等所有营业场所，停止农贸市场活禽交易，每天对公共场所和敬老院等地环境开展消毒。为全乡2933户家庭分发口罩，划定的37块责任区由乡村干部联合包保。紧盯舆论宣传不松懈。宣传车、应急广播、宣传画及通告等多形式宣传，成立4支无职党员志愿队，进村入户开展宣传。</w:t>
      </w:r>
    </w:p>
    <w:p>
      <w:pPr>
        <w:ind w:left="0" w:right="0" w:firstLine="560"/>
        <w:spacing w:before="450" w:after="450" w:line="312" w:lineRule="auto"/>
      </w:pPr>
      <w:r>
        <w:rPr>
          <w:rFonts w:ascii="宋体" w:hAnsi="宋体" w:eastAsia="宋体" w:cs="宋体"/>
          <w:color w:val="000"/>
          <w:sz w:val="28"/>
          <w:szCs w:val="28"/>
        </w:rPr>
        <w:t xml:space="preserve">　　四、泊岗乡四个“一”筑起红色防疫线：一个党员责任区筑牢抗疫前线。设立防控点党员责任区，组建党员突击队包片认领，在疫情防控一线发挥党员“排头兵”作用，做好群众工作。一块警示牌拉起红色警戒线。在乡两个主要出入口，设置疫情防控劝导警示牌，对进出车辆、人员实施交通管控，乡村干部和村民共守住红色警戒线。一路一设卡截出疫情防控健康线。全乡4个17个进出村路口实行“一路一设卡”管理，每个路口由乡村干部、农民党员、村民组长、志愿者等把守，坚决落实“全民不出门”措施。一条生命通道保障群众心中安全线。乡党委积极与临省乡镇对接，打开“生命通道”，统一采购大米、面粉、食油、燃气等生活必需物资，保证市场正常供应。</w:t>
      </w:r>
    </w:p>
    <w:p>
      <w:pPr>
        <w:ind w:left="0" w:right="0" w:firstLine="560"/>
        <w:spacing w:before="450" w:after="450" w:line="312" w:lineRule="auto"/>
      </w:pPr>
      <w:r>
        <w:rPr>
          <w:rFonts w:ascii="宋体" w:hAnsi="宋体" w:eastAsia="宋体" w:cs="宋体"/>
          <w:color w:val="000"/>
          <w:sz w:val="28"/>
          <w:szCs w:val="28"/>
        </w:rPr>
        <w:t xml:space="preserve">　　五、泊岗乡新时代文明实践所广泛动员共迎战“疫”大考：逆向前行筑牢“红色防堤”。发挥精神文明建设群众性优势，招募党员、村民代表、退役军人等组成志愿者队伍逆行投身防控，倡导文明风尚。高秦村70多岁的党员志愿者董志不畏严寒，走街串巷抓宣传、忙劝导，发挥余热;刘光学参与志愿者执勤，做好服务保障，在检测点帐篷遭损后主动捐赠自家帐篷;残疾退役军人屠言宝，被称为“轮椅上的防疫志愿兵”，主动要求参与疫情防控宣传和交通执勤;新淮村大学生志愿者王娜，主动申请参加淮河堤岸巡逻，五公里岸线每天至少4个来回。“奉献、友爱、互助、进步”的志愿服务精神，为百姓安全守住一道“红色防堤”。创新方式讲好防疫大事。防控期间，新时代文明实践所特别制作“移风易俗，科学防控”主题书签，书签分为三版，正面印有泊岗特色银杏叶标志，并配上“众志成城”“安康安然”“自胜自强”等疫情防控宣传文字，背面印有“讲卫生，戴口罩，人多不去凑热闹”“不信谣，不传谣，权威发布多浏览”“不串门、不扎堆，自我保护不吃亏”三句文明防疫顺口溜，底部印有文明明光网站二维码并配有文字“扫码关注 文明明光”。小小书签既是传统文化的传承，也为倡导移风易俗吹起一股清新之风，更为疫情防控中的群众保持乐观心态、增强抗疫信心带来内心动力。收到这份特殊礼物时，各村村民连连称赞，表示书签很精致、接地气、有特色，关键是宣传的内容容易记住。主题书签只是新时代文明实践所采取群众喜闻乐见的方式宣传防控的一例。自编自导、创新制作贴合泊岗百姓生活的5个视频素材，利用抖音、微博、朋友圈等新媒体开展宣传，及时将抗疫一线感人事迹录制成音频用村村通广播播放，各类创新方式为讲好本地防疫故事拓展了新路径。移风易俗树立文明乡风。成立由乡、村负责人任职的移风易俗劝阻领导小组，走村入户宣传红白喜事从简，并签订承诺书。取消饭店、流动饭店办酒席行为，暂停3家饭店营业，取消家庭自办酒席102家，缓办婚宴2例，简办丧事4例。各界人士积极响应号召，积极捐资捐物助力疫情防控。</w:t>
      </w:r>
    </w:p>
    <w:p>
      <w:pPr>
        <w:ind w:left="0" w:right="0" w:firstLine="560"/>
        <w:spacing w:before="450" w:after="450" w:line="312" w:lineRule="auto"/>
      </w:pPr>
      <w:r>
        <w:rPr>
          <w:rFonts w:ascii="宋体" w:hAnsi="宋体" w:eastAsia="宋体" w:cs="宋体"/>
          <w:color w:val="000"/>
          <w:sz w:val="28"/>
          <w:szCs w:val="28"/>
        </w:rPr>
        <w:t xml:space="preserve">　　六、泊岗乡五点发力扎实推进人居环境整治：地毯清理抓“细”字。细化网格包保片区划分，制作人居环境整治网格表，压实“乡-村-组”三级包保责任，各村组门院“一包到底”。各网格化片区通过前期摸排建立负面清单台账，组织人力和机械对照清单开展地毯式全覆盖清理，做实做细各项工作，彻底解决“脏、乱、差”问题。多方参与抓“聚”字。发挥政府在人居环境整治中的“黏合剂”作用，让党政统筹力、党员干部示范力、乡村“五老”威信力和群众的内生动力相向聚合，实现“1+1+1+1&gt;4”作用。按网格分组，各村组组织清理村民自家垃圾、堆物，清扫公共区域、道路两侧等地卫生死角，开展文明劝导。示范推进抓“精”字。加强规划引导，高标准打造新淮村八大家和安全村老窑6、7组两个示范点，创建一条示范路、一条样板沟渠、一个宜居小组、一批美丽庭院，通过不断探索积累经验，以示范点建设推进全面工作，带动整体提升，助力乡村振兴。督查落实抓“严”字。专门成立党政主要负责同志任职的人居环境整治工作领导小组，实行一天一汇报、三天一调度工作制度。在全乡范围内对示范点、县乡道路、乡村道路、垃圾清理清运点、群众房前屋后等重点区域进行定期和不定期的督查，发现问题限期整改。对进度慢、力度小、重视不够的，坚决予以通报批评，促进整体工作落实到位。全面宣传抓“广”字。发挥乡村应急广播、流动宣传车、LED横幅、微信群、倡议书等多渠道联合宣传效力，多角度、大范围向群众宣传讲文明、讲卫生、讲科学的健康生活方式，营造浓厚的人居环境整治氛围。在人居环境整治示范点座谈会中，乡主要负责人与村干部、小组长、理事会、群众共商共谋示范点建设，增加建设的透明度与群众的参与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2024-11-10T12:39:10+08:00</dcterms:created>
  <dcterms:modified xsi:type="dcterms:W3CDTF">2024-11-10T12:39:10+08:00</dcterms:modified>
</cp:coreProperties>
</file>

<file path=docProps/custom.xml><?xml version="1.0" encoding="utf-8"?>
<Properties xmlns="http://schemas.openxmlformats.org/officeDocument/2006/custom-properties" xmlns:vt="http://schemas.openxmlformats.org/officeDocument/2006/docPropsVTypes"/>
</file>