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防汛隐患整改报告及工作总结</w:t>
      </w:r>
      <w:bookmarkEnd w:id="1"/>
    </w:p>
    <w:p>
      <w:pPr>
        <w:jc w:val="center"/>
        <w:spacing w:before="0" w:after="450"/>
      </w:pPr>
      <w:r>
        <w:rPr>
          <w:rFonts w:ascii="Arial" w:hAnsi="Arial" w:eastAsia="Arial" w:cs="Arial"/>
          <w:color w:val="999999"/>
          <w:sz w:val="20"/>
          <w:szCs w:val="20"/>
        </w:rPr>
        <w:t xml:space="preserve">来源：网友投稿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为了防止和减轻洪水灾害，在洪水预报、防洪调度、防洪工程运用等方面进行的有关工作。本站今天为大家精心准备了防汛隐患整改报告及工作总结，希望对大家有所帮助!　　防汛隐患整改报告及工作总结　　xx区政府接到市安委会《关于立即开展全市安全生产大检查...</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为了防止和减轻洪水灾害，在洪水预报、防洪调度、防洪工程运用等方面进行的有关工作。本站今天为大家精心准备了防汛隐患整改报告及工作总结，希望对大家有所帮助![_TAG_h2]　　防汛隐患整改报告及工作总结</w:t>
      </w:r>
    </w:p>
    <w:p>
      <w:pPr>
        <w:ind w:left="0" w:right="0" w:firstLine="560"/>
        <w:spacing w:before="450" w:after="450" w:line="312" w:lineRule="auto"/>
      </w:pPr>
      <w:r>
        <w:rPr>
          <w:rFonts w:ascii="宋体" w:hAnsi="宋体" w:eastAsia="宋体" w:cs="宋体"/>
          <w:color w:val="000"/>
          <w:sz w:val="28"/>
          <w:szCs w:val="28"/>
        </w:rPr>
        <w:t xml:space="preserve">　　xx区政府接到市安委会《关于立即开展全市安全生产大检查的通知》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　　&gt;一、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　　继全区安委会扩大会后，区委书记xx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　&gt;　二、 开展专项整治工作</w:t>
      </w:r>
    </w:p>
    <w:p>
      <w:pPr>
        <w:ind w:left="0" w:right="0" w:firstLine="560"/>
        <w:spacing w:before="450" w:after="450" w:line="312" w:lineRule="auto"/>
      </w:pPr>
      <w:r>
        <w:rPr>
          <w:rFonts w:ascii="宋体" w:hAnsi="宋体" w:eastAsia="宋体" w:cs="宋体"/>
          <w:color w:val="000"/>
          <w:sz w:val="28"/>
          <w:szCs w:val="28"/>
        </w:rPr>
        <w:t xml:space="preserve">　　(一) 危化品和烟花爆竹销售行业。</w:t>
      </w:r>
    </w:p>
    <w:p>
      <w:pPr>
        <w:ind w:left="0" w:right="0" w:firstLine="560"/>
        <w:spacing w:before="450" w:after="450" w:line="312" w:lineRule="auto"/>
      </w:pPr>
      <w:r>
        <w:rPr>
          <w:rFonts w:ascii="宋体" w:hAnsi="宋体" w:eastAsia="宋体" w:cs="宋体"/>
          <w:color w:val="000"/>
          <w:sz w:val="28"/>
          <w:szCs w:val="28"/>
        </w:rPr>
        <w:t xml:space="preserve">　　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　　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　　(二) 非煤矿山企业。</w:t>
      </w:r>
    </w:p>
    <w:p>
      <w:pPr>
        <w:ind w:left="0" w:right="0" w:firstLine="560"/>
        <w:spacing w:before="450" w:after="450" w:line="312" w:lineRule="auto"/>
      </w:pPr>
      <w:r>
        <w:rPr>
          <w:rFonts w:ascii="宋体" w:hAnsi="宋体" w:eastAsia="宋体" w:cs="宋体"/>
          <w:color w:val="000"/>
          <w:sz w:val="28"/>
          <w:szCs w:val="28"/>
        </w:rPr>
        <w:t xml:space="preserve">　　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　　(三) 建设施工场所。</w:t>
      </w:r>
    </w:p>
    <w:p>
      <w:pPr>
        <w:ind w:left="0" w:right="0" w:firstLine="560"/>
        <w:spacing w:before="450" w:after="450" w:line="312" w:lineRule="auto"/>
      </w:pPr>
      <w:r>
        <w:rPr>
          <w:rFonts w:ascii="宋体" w:hAnsi="宋体" w:eastAsia="宋体" w:cs="宋体"/>
          <w:color w:val="000"/>
          <w:sz w:val="28"/>
          <w:szCs w:val="28"/>
        </w:rPr>
        <w:t xml:space="preserve">　　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　　(四) 道路交通和水上交通。</w:t>
      </w:r>
    </w:p>
    <w:p>
      <w:pPr>
        <w:ind w:left="0" w:right="0" w:firstLine="560"/>
        <w:spacing w:before="450" w:after="450" w:line="312" w:lineRule="auto"/>
      </w:pPr>
      <w:r>
        <w:rPr>
          <w:rFonts w:ascii="宋体" w:hAnsi="宋体" w:eastAsia="宋体" w:cs="宋体"/>
          <w:color w:val="000"/>
          <w:sz w:val="28"/>
          <w:szCs w:val="28"/>
        </w:rPr>
        <w:t xml:space="preserve">　　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　　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　　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　　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　&gt;　三、 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　　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　　&gt;四、 存在问题</w:t>
      </w:r>
    </w:p>
    <w:p>
      <w:pPr>
        <w:ind w:left="0" w:right="0" w:firstLine="560"/>
        <w:spacing w:before="450" w:after="450" w:line="312" w:lineRule="auto"/>
      </w:pPr>
      <w:r>
        <w:rPr>
          <w:rFonts w:ascii="宋体" w:hAnsi="宋体" w:eastAsia="宋体" w:cs="宋体"/>
          <w:color w:val="000"/>
          <w:sz w:val="28"/>
          <w:szCs w:val="28"/>
        </w:rPr>
        <w:t xml:space="preserve">　　(一) 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　　(二)由于从业人员大多从农村来，文化素质较低，生产安全自我防范意识较差，违章作业现象时有发生，应通过业主组织进行生产安全知识和技能培训，提高从业人员素质。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　　(三)少部份业主对安全生产的认识不足，存在侥幸心理，在安全生产建设上不愿加大投入，特别是在作业场职业危害上认识差距较大，应加大宣传、培训和教育力度。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　　(四)安全生产基础设施薄弱，还需加大投入。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　　(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　　&gt;五、下步工作计划</w:t>
      </w:r>
    </w:p>
    <w:p>
      <w:pPr>
        <w:ind w:left="0" w:right="0" w:firstLine="560"/>
        <w:spacing w:before="450" w:after="450" w:line="312" w:lineRule="auto"/>
      </w:pPr>
      <w:r>
        <w:rPr>
          <w:rFonts w:ascii="宋体" w:hAnsi="宋体" w:eastAsia="宋体" w:cs="宋体"/>
          <w:color w:val="000"/>
          <w:sz w:val="28"/>
          <w:szCs w:val="28"/>
        </w:rPr>
        <w:t xml:space="preserve">　　(一)继续协调各方关系，加快城区32处隐患整治步伐，尽快按要求完成整治目标。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　　(二)以这次安全生产大检查为动力，加大对生产经营单位的监管力度，派人或聘请专业人员深入到生产第一线，对从业人员进行现场培训，尽力提高从业人员素质，增强其安全生产自我保护意识。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　　(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-2024)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　　(四)做好安全生产基础设施建设，按要求加大投入安全设施建设资金，向安全生产科学化管理发展。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　　(五)继续做好特种作业人员持证上岗管理，加大查处无证上岗力度，特别加大对重点行业(领域)和边远地方的监管，与相关部门做好协调工作，确保安全生产。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　　防汛隐患整改报告及工作总结</w:t>
      </w:r>
    </w:p>
    <w:p>
      <w:pPr>
        <w:ind w:left="0" w:right="0" w:firstLine="560"/>
        <w:spacing w:before="450" w:after="450" w:line="312" w:lineRule="auto"/>
      </w:pPr>
      <w:r>
        <w:rPr>
          <w:rFonts w:ascii="宋体" w:hAnsi="宋体" w:eastAsia="宋体" w:cs="宋体"/>
          <w:color w:val="000"/>
          <w:sz w:val="28"/>
          <w:szCs w:val="28"/>
        </w:rPr>
        <w:t xml:space="preserve">　　按照省委、省政府关于隐患排查的相关部署和要求，结合全县防汛减灾工作实际，现将全县防汛安全隐患排查防治工作总结如下：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主要工作措施1、组织形式：全县组织召开防汛安全隐患排查防治专题会议4场次，主要采取政府集体组织部门联动、各部门分别排查的形式对全县存在防汛安全隐患的区域、点进行排查。2、采取方式：全县集体组织、分部门共组织检查组5组次22人次，根据山洪灾害点、地质灾害点和其他隐患点的类别，对全县存在防汛安全隐患的区域不分大小，不放过一处死角的进行拉网式逐一排查，确保各隐患排查到位，整改到点。3、主要工作措施（1）进一步发挥职能作用。按照“发现隐患、立即整改、整改到位、彻底排除”的工作原则，以防汛减灾和除险加固为重点，对全县防汛隐患排查工作进行总体筹划和合理安排，加强排查力度，针对每个排查出的隐患点一一对应，及时做出整改方案，落实整改措施，以达到彻底消除隐患的目的。（2）集中人力、物力、财力，扎扎实实做好重点隐患点排查防治工作。切实按照县委、县政府对防汛安全隐患排查防治工作的领导，精心组织，合理安排，尽力保证人员投入，把重点隐患排查工作真正落到实处，确保消除一处，保障一处安全。（3）切实做好存在安全隐患点“一处一案”整改措施。针对全县防汛安全隐患排查工作中排查出的存在安全隐患的点，我办根据类别划分，建立整改台账，分别采取下发整改通知书、立即督促整改、移交相关部门纳入下一年新建、改建项目进行整改，以达到全面排查，整改到位的目的，做好“一处一案”落实到位。（二）工作成果全县共排查重点部位89处、发现隐患5处，完成整改3处、正在整改2处。其中，山洪灾害易发区共排查79处、发现隐患2处，完成整改0处、正在整改2处；水库水电站共排查0处、发现隐患0处，完成整改0处、正在整改0处；江河防洪工程共排查10处、发现隐患0处，完成整改0处、正在整改0处；重要城镇共排查0处、发现隐患0处，完成整改0处、正在整改0处；在建涉水工程共排查0处、发现隐患0处，完成整改0处、正在整改0处；其他共排查3处、发现隐患3处，完成整改3处、正在整改0处。</w:t>
      </w:r>
    </w:p>
    <w:p>
      <w:pPr>
        <w:ind w:left="0" w:right="0" w:firstLine="560"/>
        <w:spacing w:before="450" w:after="450" w:line="312" w:lineRule="auto"/>
      </w:pPr>
      <w:r>
        <w:rPr>
          <w:rFonts w:ascii="宋体" w:hAnsi="宋体" w:eastAsia="宋体" w:cs="宋体"/>
          <w:color w:val="000"/>
          <w:sz w:val="28"/>
          <w:szCs w:val="28"/>
        </w:rPr>
        <w:t xml:space="preserve">　&gt;　二、隐患处置情况</w:t>
      </w:r>
    </w:p>
    <w:p>
      <w:pPr>
        <w:ind w:left="0" w:right="0" w:firstLine="560"/>
        <w:spacing w:before="450" w:after="450" w:line="312" w:lineRule="auto"/>
      </w:pPr>
      <w:r>
        <w:rPr>
          <w:rFonts w:ascii="宋体" w:hAnsi="宋体" w:eastAsia="宋体" w:cs="宋体"/>
          <w:color w:val="000"/>
          <w:sz w:val="28"/>
          <w:szCs w:val="28"/>
        </w:rPr>
        <w:t xml:space="preserve">　　（一）发现的隐患经过全面排查，全县共发现隐患点5处，主要是山洪灾害危险区2处，其他隐患3处。（二）根据全县防汛安全隐患排查工作中发现的5处隐患，全县已建立问题清单、责任清单和措施清单；并分类别将隐患移交相关责任部门，落实了隐患点的整改措施和处置措施，与相关部门保持联系，随时掌握隐患点处置进展。对发现的隐患点地区，着重向受威胁群众宣传告知安全隐患防御措施及避让常识，让群众及时知晓了解隐患点具体情况，提高群众避险意识，达到了告知率和宣传率100%。</w:t>
      </w:r>
    </w:p>
    <w:p>
      <w:pPr>
        <w:ind w:left="0" w:right="0" w:firstLine="560"/>
        <w:spacing w:before="450" w:after="450" w:line="312" w:lineRule="auto"/>
      </w:pPr>
      <w:r>
        <w:rPr>
          <w:rFonts w:ascii="宋体" w:hAnsi="宋体" w:eastAsia="宋体" w:cs="宋体"/>
          <w:color w:val="000"/>
          <w:sz w:val="28"/>
          <w:szCs w:val="28"/>
        </w:rPr>
        <w:t xml:space="preserve">　　&gt;三、经验教训</w:t>
      </w:r>
    </w:p>
    <w:p>
      <w:pPr>
        <w:ind w:left="0" w:right="0" w:firstLine="560"/>
        <w:spacing w:before="450" w:after="450" w:line="312" w:lineRule="auto"/>
      </w:pPr>
      <w:r>
        <w:rPr>
          <w:rFonts w:ascii="宋体" w:hAnsi="宋体" w:eastAsia="宋体" w:cs="宋体"/>
          <w:color w:val="000"/>
          <w:sz w:val="28"/>
          <w:szCs w:val="28"/>
        </w:rPr>
        <w:t xml:space="preserve">　　（一）明确责任、强化监管、健全机制坚持“预防为主、防消结合”的工作方针，县政府成立了防汛安全隐患排查防治工作小组，由县应急管理局长任组长，各成员单位、各乡镇为成员。落实责任，层层负责，人人有责。按照全面排查、分类排查、具体摸查的方式对全县防汛安全隐患点进行拉网式排查，并做好排查台账。（二）做好宣传、提升意识、制造氛围对发现的隐患点，利用口头宣传、发放资料等方式告知存在安全隐患点的具体情况，深入开展安全隐患避险知识学习，增强群众的应急避险能力。（三）整改隐患、查处违规、不留死角对查出的隐患迅速落实了整改措施，并移交相关部门进行处置。做到了排查不漏死角、落实一处、整改一处，排查效果明显突出。（四）存在不足发现的隐患点不能及时尽快整治。由于个别隐患涉及工程治理，虽然及时采取措施进行处置，但治标不治本，仍旧存在安全隐患。</w:t>
      </w:r>
    </w:p>
    <w:p>
      <w:pPr>
        <w:ind w:left="0" w:right="0" w:firstLine="560"/>
        <w:spacing w:before="450" w:after="450" w:line="312" w:lineRule="auto"/>
      </w:pPr>
      <w:r>
        <w:rPr>
          <w:rFonts w:ascii="宋体" w:hAnsi="宋体" w:eastAsia="宋体" w:cs="宋体"/>
          <w:color w:val="000"/>
          <w:sz w:val="28"/>
          <w:szCs w:val="28"/>
        </w:rPr>
        <w:t xml:space="preserve">　　&gt;四、下步工作举措</w:t>
      </w:r>
    </w:p>
    <w:p>
      <w:pPr>
        <w:ind w:left="0" w:right="0" w:firstLine="560"/>
        <w:spacing w:before="450" w:after="450" w:line="312" w:lineRule="auto"/>
      </w:pPr>
      <w:r>
        <w:rPr>
          <w:rFonts w:ascii="宋体" w:hAnsi="宋体" w:eastAsia="宋体" w:cs="宋体"/>
          <w:color w:val="000"/>
          <w:sz w:val="28"/>
          <w:szCs w:val="28"/>
        </w:rPr>
        <w:t xml:space="preserve">　　我们将继续根据上级的总体部署和要求，从“发现隐患、立即整改、整改到位、彻底排除”工作原则，及早动员，及早部署，层层检查，狠抓落实，不松手不停步，常抓不懈，不折不扣地把防汛安全隐患排查防治工作作为一项长期工作来抓，做到不留死角、全面摸排、督促落实，为安全度汛提供有力保障。一是继续开展安全大检查。继续组织力量对全县各隐患点进行全方位的检查，并建立安全检查工作台账，对存在的安全隐患及时提出解决办法，继续严格落实整改措施、整改责任人和整改时间，确保解决所有的安全隐患。二是加强部门协作，保持信息通讯。随时与各部门、各乡镇联络，掌握隐患点实时情况，确保发现一处，整改一处。三是加强应急演练力度。以提高各乡镇及群众的抢险救灾知识和防汛业务能力为重点，增强防汛抢险队伍实战能力和险情应急处置能力、避险能力。</w:t>
      </w:r>
    </w:p>
    <w:p>
      <w:pPr>
        <w:ind w:left="0" w:right="0" w:firstLine="560"/>
        <w:spacing w:before="450" w:after="450" w:line="312" w:lineRule="auto"/>
      </w:pPr>
      <w:r>
        <w:rPr>
          <w:rFonts w:ascii="黑体" w:hAnsi="黑体" w:eastAsia="黑体" w:cs="黑体"/>
          <w:color w:val="000000"/>
          <w:sz w:val="36"/>
          <w:szCs w:val="36"/>
          <w:b w:val="1"/>
          <w:bCs w:val="1"/>
        </w:rPr>
        <w:t xml:space="preserve">　　防汛隐患整改报告及工作总结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　&gt;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w:t>
      </w:r>
    </w:p>
    <w:p>
      <w:pPr>
        <w:ind w:left="0" w:right="0" w:firstLine="560"/>
        <w:spacing w:before="450" w:after="450" w:line="312" w:lineRule="auto"/>
      </w:pPr>
      <w:r>
        <w:rPr>
          <w:rFonts w:ascii="宋体" w:hAnsi="宋体" w:eastAsia="宋体" w:cs="宋体"/>
          <w:color w:val="000"/>
          <w:sz w:val="28"/>
          <w:szCs w:val="28"/>
        </w:rPr>
        <w:t xml:space="preserve">　　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w:t>
      </w:r>
    </w:p>
    <w:p>
      <w:pPr>
        <w:ind w:left="0" w:right="0" w:firstLine="560"/>
        <w:spacing w:before="450" w:after="450" w:line="312" w:lineRule="auto"/>
      </w:pPr>
      <w:r>
        <w:rPr>
          <w:rFonts w:ascii="宋体" w:hAnsi="宋体" w:eastAsia="宋体" w:cs="宋体"/>
          <w:color w:val="000"/>
          <w:sz w:val="28"/>
          <w:szCs w:val="28"/>
        </w:rPr>
        <w:t xml:space="preserve">　　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&gt;四、加强值班和信息报送制度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2024-09-20T14:05:41+08:00</dcterms:created>
  <dcterms:modified xsi:type="dcterms:W3CDTF">2024-09-20T14:05:41+08:00</dcterms:modified>
</cp:coreProperties>
</file>

<file path=docProps/custom.xml><?xml version="1.0" encoding="utf-8"?>
<Properties xmlns="http://schemas.openxmlformats.org/officeDocument/2006/custom-properties" xmlns:vt="http://schemas.openxmlformats.org/officeDocument/2006/docPropsVTypes"/>
</file>