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警察巡视夜场工作总结(汇总5篇)</w:t>
      </w:r>
      <w:bookmarkEnd w:id="1"/>
    </w:p>
    <w:p>
      <w:pPr>
        <w:jc w:val="center"/>
        <w:spacing w:before="0" w:after="450"/>
      </w:pPr>
      <w:r>
        <w:rPr>
          <w:rFonts w:ascii="Arial" w:hAnsi="Arial" w:eastAsia="Arial" w:cs="Arial"/>
          <w:color w:val="999999"/>
          <w:sz w:val="20"/>
          <w:szCs w:val="20"/>
        </w:rPr>
        <w:t xml:space="preserve">来源：网友投稿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警察巡视夜场工作总结1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警察巡视夜场工作总结1</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2、加强治安联防力度，确保社区一方平安，长期坚持夜间巡逻，采用拉网式及定点守候的方式，对本辖区范围内全面覆盖。</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社区治安巡逻大队形成以社区民警牵头管理，社区两委、辖区成员单位、楼栋和居民群众层级负责的工作格局，把综治网络建到社区、辖区单位，营造大综治、大维稳的良好工作氛围，形成完整规范的社区、单位综治工作管理体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宋体" w:hAnsi="宋体" w:eastAsia="宋体" w:cs="宋体"/>
          <w:color w:val="000"/>
          <w:sz w:val="28"/>
          <w:szCs w:val="28"/>
        </w:rPr>
        <w:t xml:space="preserve">到文明礼貌执勤巡逻；四是领导亲自带班巡察当表率。积极参与治安巡察联防；五是一年来，共抓获违法犯罪嫌疑人155人，治安拘留18人，强制戒毒7人，处理反宣传活动2起，收缴反宣传品40份，反动光碟9张，抓获网上在逃人员1人，处置突发事件98起，制止群欧械斗纠纷3起，为辖区单位、社区居民换回经济损失60余万元；六是积极认真完成镇政府综治办交办的各项工作任务，确保了社区的社会稳定。</w:t>
      </w:r>
    </w:p>
    <w:p>
      <w:pPr>
        <w:ind w:left="0" w:right="0" w:firstLine="560"/>
        <w:spacing w:before="450" w:after="450" w:line="312" w:lineRule="auto"/>
      </w:pPr>
      <w:r>
        <w:rPr>
          <w:rFonts w:ascii="宋体" w:hAnsi="宋体" w:eastAsia="宋体" w:cs="宋体"/>
          <w:color w:val="000"/>
          <w:sz w:val="28"/>
          <w:szCs w:val="28"/>
        </w:rPr>
        <w:t xml:space="preserve">今年以来，我们通过采取一系列强有力措施，抓实基层，夯实基础，多措并举，持之以恒，确保社区持久平安。虽然做了一些工作，也取得一些实实在在的成绩，但离上级的要求还有差距，我们还需继续努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警察巡视夜场工作总结4</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警察巡视夜场工作总结5</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2024-11-05T18:22:40+08:00</dcterms:created>
  <dcterms:modified xsi:type="dcterms:W3CDTF">2024-11-05T18:22:40+08:00</dcterms:modified>
</cp:coreProperties>
</file>

<file path=docProps/custom.xml><?xml version="1.0" encoding="utf-8"?>
<Properties xmlns="http://schemas.openxmlformats.org/officeDocument/2006/custom-properties" xmlns:vt="http://schemas.openxmlformats.org/officeDocument/2006/docPropsVTypes"/>
</file>