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个人协议书怎么公正 村集体土地转让给个人协议书(5篇)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个人协议书怎么公正 村集体土地转让给个人协议书一身份证号码：_____ 身份证号码：_______________年_____月_____日于_____市签署鉴于：1.甲方系_____有限公司的股东，出资额为_____万元，占公司总股本的_...</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村集体土地转让给个人协议书一</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村集体土地转让给个人协议书二</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三、租期内房租每月人民币______元整。由乙方按时付给甲方。不得拖欠。乙方不得转租。如转租必须提前通知甲方，甲方同意方可转租。如不同意，乙方无权转租。租期内。</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1、交付租金同时，乙方应另押金人民币______________________元整(小写：_________元人民币)，如乙方需要在签订本合同起_____日内缴纳房租租金与押金。</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租期内。甲方不得以任何理由随意加价。并将_____年____月____日以前水，电、天然气、物业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八、租期内，甲方应帮助乙方协调水。电。天然气等的供应问题，保证正常畅通。当面检查，一切正常交给乙方使用。租期内的安全有乙方自付。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十、房屋情况：水表底数:________吨、电表底数:______度、天然气____平方。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房屋配备：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_________________________________________________________________________________________________________________________，甲方提供给乙方使用，乙方不得损坏，否则照价赔偿。</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甲方： 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w:t>
      </w:r>
    </w:p>
    <w:p>
      <w:pPr>
        <w:ind w:left="0" w:right="0" w:firstLine="560"/>
        <w:spacing w:before="450" w:after="450" w:line="312" w:lineRule="auto"/>
      </w:pPr>
      <w:r>
        <w:rPr>
          <w:rFonts w:ascii="宋体" w:hAnsi="宋体" w:eastAsia="宋体" w:cs="宋体"/>
          <w:color w:val="000"/>
          <w:sz w:val="28"/>
          <w:szCs w:val="28"/>
        </w:rPr>
        <w:t xml:space="preserve">该房屋为：______室______厅______卫，建筑面积______平方米，装修情况：______。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(一)乙方须经甲方同意对房屋进行装修，装饰或者添置新物，装饰装修添置新物品的范围：费用乙方自行承担，双方也可另行书面约定。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(一)房屋租赁期自_________年______月___日至_________年______月___日，共计______年______个月。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(一)租金标准：______元(□月/□季/□年)租金总计______元(大写：______元)。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(三)租金支付方式：______。</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(二)租赁期间内，乙方需提前退租的，应提前______日通知甲方，并支付______个月租金为违约金。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(三)乙方不按约定支付租金但未达到解除合同条件的，以及乙方未按约定时间返还房屋的，应按月租金的______%支付违约金。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出租方(甲方)签章：_______________承租方(乙方)签章：_______________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2024-10-06T09:25:40+08:00</dcterms:created>
  <dcterms:modified xsi:type="dcterms:W3CDTF">2024-10-06T09:25:40+08:00</dcterms:modified>
</cp:coreProperties>
</file>

<file path=docProps/custom.xml><?xml version="1.0" encoding="utf-8"?>
<Properties xmlns="http://schemas.openxmlformats.org/officeDocument/2006/custom-properties" xmlns:vt="http://schemas.openxmlformats.org/officeDocument/2006/docPropsVTypes"/>
</file>