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食品代加工合同范本</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委托方： （以下简称甲方） 被委托方： （以下简称乙方） 甲方委托乙方加工经双方协商，就有关代加工事宜达成如下协议，以供双方共同遵守。第一条 代加工内容甲方委托乙方为其加工系列产品，加工数量、款式（或开发信息）、标准、质量要求由甲方提供，价...</w:t>
      </w:r>
    </w:p>
    <w:p>
      <w:pPr>
        <w:ind w:left="0" w:right="0" w:firstLine="560"/>
        <w:spacing w:before="450" w:after="450" w:line="312" w:lineRule="auto"/>
      </w:pPr>
      <w:r>
        <w:rPr>
          <w:rFonts w:ascii="宋体" w:hAnsi="宋体" w:eastAsia="宋体" w:cs="宋体"/>
          <w:color w:val="000"/>
          <w:sz w:val="28"/>
          <w:szCs w:val="28"/>
        </w:rPr>
        <w:t xml:space="preserve">委托方： （以下简称甲方） 被委托方： （以下简称乙方） 甲方委托乙方加工经双方协商，就有关代加工事宜达成如下协议，以供双方共同遵守。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1、按计划分季度委托乙方为其加工甲方</w:t>
      </w:r>
    </w:p>
    <w:p>
      <w:pPr>
        <w:ind w:left="0" w:right="0" w:firstLine="560"/>
        <w:spacing w:before="450" w:after="450" w:line="312" w:lineRule="auto"/>
      </w:pPr>
      <w:r>
        <w:rPr>
          <w:rFonts w:ascii="宋体" w:hAnsi="宋体" w:eastAsia="宋体" w:cs="宋体"/>
          <w:color w:val="000"/>
          <w:sz w:val="28"/>
          <w:szCs w:val="28"/>
        </w:rPr>
        <w:t xml:space="preserve">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7、甲乙双方严守商业秘密。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2、甲方确定的款式、数量、质量及生产期限等标准打版进行生产，生产标准符合 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4、严格管理甲方提供的商标、包装及印刷品，因乙方管理不善，造成甲方商标、饰品及包装等丢失，应承担相应法律责任。5、不得将甲方提供的款式用于其他商标生产。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甲方确定委托加工款式、数量、标准后，与乙方签订委托加工通知单，并于签订之日起一星期内乙方支付总货款的 %作为预付款，乙方提供的货品经甲方验收进仓后财务核实即付款，交货地点为甲方库房。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 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 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 个月，自 年 月 日至 年 月</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合同如遇争议，甲乙双方可协商解决，达不成协议的可向签订本合同地方仲裁委员会申请仲裁。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本合同正本一式二份，经双方当事人代表签字盖章后生效。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2024-11-08T21:12:42+08:00</dcterms:created>
  <dcterms:modified xsi:type="dcterms:W3CDTF">2024-11-08T21:12:42+08:00</dcterms:modified>
</cp:coreProperties>
</file>

<file path=docProps/custom.xml><?xml version="1.0" encoding="utf-8"?>
<Properties xmlns="http://schemas.openxmlformats.org/officeDocument/2006/custom-properties" xmlns:vt="http://schemas.openxmlformats.org/officeDocument/2006/docPropsVTypes"/>
</file>