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小学数学教研组工作计划第一学期(7篇)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第一学期一本学期数学备课组将以新课程标准、新教学观念为指导，以课堂教学为中心，以课题研究为主线，引导成员认真学习教育教学理论，深入开展课题研究活动，积极实施素质教育，营造良好的教研氛围.以“规范教学过程、细化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小学数学教研组工作计划第一学期一</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三.教研安排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2.周周有课听《0的认识和有关0的加减法》研讨(主讲人：__)</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3.周周有课听《认识图形》研讨(主讲人：__)</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4.周周有课听《8、9的认识和加减法》研讨(主讲人：__)</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5.周周有课听《连加、连减、加减混合》研讨(主讲人：__)</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遵循“研讨～个性备课～教后反思”的.模式。在备课前，教师先对某一单元的教材、教法等进行研讨，以便教师准确把握教材，采取适当教法，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3、校级公开课主讲人：谷__</w:t>
      </w:r>
    </w:p>
    <w:p>
      <w:pPr>
        <w:ind w:left="0" w:right="0" w:firstLine="560"/>
        <w:spacing w:before="450" w:after="450" w:line="312" w:lineRule="auto"/>
      </w:pPr>
      <w:r>
        <w:rPr>
          <w:rFonts w:ascii="宋体" w:hAnsi="宋体" w:eastAsia="宋体" w:cs="宋体"/>
          <w:color w:val="000"/>
          <w:sz w:val="28"/>
          <w:szCs w:val="28"/>
        </w:rPr>
        <w:t xml:space="preserve">4、集体备课主讲人：叶__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1、校级公开课主评人：邵__</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3、集体备课主讲人：邵__</w:t>
      </w:r>
    </w:p>
    <w:p>
      <w:pPr>
        <w:ind w:left="0" w:right="0" w:firstLine="560"/>
        <w:spacing w:before="450" w:after="450" w:line="312" w:lineRule="auto"/>
      </w:pPr>
      <w:r>
        <w:rPr>
          <w:rFonts w:ascii="宋体" w:hAnsi="宋体" w:eastAsia="宋体" w:cs="宋体"/>
          <w:color w:val="000"/>
          <w:sz w:val="28"/>
          <w:szCs w:val="28"/>
        </w:rPr>
        <w:t xml:space="preserve">4、校级公开课主评人：何__</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1、集体备课主讲人：陈__</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3、公开课主评人：叶__</w:t>
      </w:r>
    </w:p>
    <w:p>
      <w:pPr>
        <w:ind w:left="0" w:right="0" w:firstLine="560"/>
        <w:spacing w:before="450" w:after="450" w:line="312" w:lineRule="auto"/>
      </w:pPr>
      <w:r>
        <w:rPr>
          <w:rFonts w:ascii="宋体" w:hAnsi="宋体" w:eastAsia="宋体" w:cs="宋体"/>
          <w:color w:val="000"/>
          <w:sz w:val="28"/>
          <w:szCs w:val="28"/>
        </w:rPr>
        <w:t xml:space="preserve">4、集体备课主讲人：何__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1、公开课主评人：谢__</w:t>
      </w:r>
    </w:p>
    <w:p>
      <w:pPr>
        <w:ind w:left="0" w:right="0" w:firstLine="560"/>
        <w:spacing w:before="450" w:after="450" w:line="312" w:lineRule="auto"/>
      </w:pPr>
      <w:r>
        <w:rPr>
          <w:rFonts w:ascii="宋体" w:hAnsi="宋体" w:eastAsia="宋体" w:cs="宋体"/>
          <w:color w:val="000"/>
          <w:sz w:val="28"/>
          <w:szCs w:val="28"/>
        </w:rPr>
        <w:t xml:space="preserve">2、课程标准学习主讲人：周__</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小学数学教研组工作计划第一学期四</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浅谈小学数学作业设计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如何提高后进生的成绩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如何提高小学生对数学的兴趣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数学作业展评</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二、工作目标针对本学期学校的工作重点，制定以下目标：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（一）、学习新课改和新基础理论，转变教师的教育观念。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骨干教师应多听青年教师的课，听后及时反馈，指出不足之处，让青年教师能及时成长。组内要创造更多的机会让新教师展现，给教学带来新的思想。教师之间多交流教学的经验，共同提高数学教学质量。20__年小学数学研修活动安排表周次日期主要内容负责人中心发言人记录人18.31</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小学数学教研组工作计划第一学期七</w:t>
      </w:r>
    </w:p>
    <w:p>
      <w:pPr>
        <w:ind w:left="0" w:right="0" w:firstLine="560"/>
        <w:spacing w:before="450" w:after="450" w:line="312" w:lineRule="auto"/>
      </w:pPr>
      <w:r>
        <w:rPr>
          <w:rFonts w:ascii="宋体" w:hAnsi="宋体" w:eastAsia="宋体" w:cs="宋体"/>
          <w:color w:val="000"/>
          <w:sz w:val="28"/>
          <w:szCs w:val="28"/>
        </w:rPr>
        <w:t xml:space="preserve">又是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四备课组及成员如下：</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2024-10-06T03:24:20+08:00</dcterms:created>
  <dcterms:modified xsi:type="dcterms:W3CDTF">2024-10-06T03:24:20+08:00</dcterms:modified>
</cp:coreProperties>
</file>

<file path=docProps/custom.xml><?xml version="1.0" encoding="utf-8"?>
<Properties xmlns="http://schemas.openxmlformats.org/officeDocument/2006/custom-properties" xmlns:vt="http://schemas.openxmlformats.org/officeDocument/2006/docPropsVTypes"/>
</file>