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2024年白酒销售业务员工作计划(10篇)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白酒销售业务员工作计划一(一)、业绩回顾1、年度总现金回款0万，超额完成公司规定的任务;2、成功开发了四个新客户;3、奠定了公司在鲁西南，以济宁为中心的重点区域市场的运作的基础工作;(二)、业绩分析1、虽然完成了公司规定的现金回款的任务，但...</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白酒销售业务员工作计划三</w:t>
      </w:r>
    </w:p>
    <w:p>
      <w:pPr>
        <w:ind w:left="0" w:right="0" w:firstLine="560"/>
        <w:spacing w:before="450" w:after="450" w:line="312" w:lineRule="auto"/>
      </w:pPr>
      <w:r>
        <w:rPr>
          <w:rFonts w:ascii="宋体" w:hAnsi="宋体" w:eastAsia="宋体" w:cs="宋体"/>
          <w:color w:val="000"/>
          <w:sz w:val="28"/>
          <w:szCs w:val="28"/>
        </w:rPr>
        <w:t xml:space="preserve">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w:t>
      </w:r>
    </w:p>
    <w:p>
      <w:pPr>
        <w:ind w:left="0" w:right="0" w:firstLine="560"/>
        <w:spacing w:before="450" w:after="450" w:line="312" w:lineRule="auto"/>
      </w:pPr>
      <w:r>
        <w:rPr>
          <w:rFonts w:ascii="宋体" w:hAnsi="宋体" w:eastAsia="宋体" w:cs="宋体"/>
          <w:color w:val="000"/>
          <w:sz w:val="28"/>
          <w:szCs w:val="28"/>
        </w:rPr>
        <w:t xml:space="preserve">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白酒销售业务员工作计划五</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20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白酒销售业务员工作计划六</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市场年2月份正式启动市场，主攻零售店的铺市陈列，以2月20号到2月25号，对城区进行地毯式密集铺市，并抢占显眼货架，进行店外陈列，起到轰动效果，陈列一个月后，兑现金世纪双礼盒壹盒，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白酒销售业务员工作计划八</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白酒销售业务员工作计划九</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20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4、铺货人员的组织分工实施地毯式铺货要做到统筹安排、分工明确、统一指挥具体项目如下：男～女优～差强～弱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 ⊙车辆统筹安排⊙货源的调度，产品出入库控制管理⊙向客户详细解说、介绍⊙收款、欠条登记⊙售点广告张贴⊙争取最佳货架位置⊙试用样品⊙赠送促销物品⊙口头调查⊙了解竞品的情况⊙搬缷货物⊙填写铺货记录、铺货报表或铺货一览表⊙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 “铺货奖励政策”有两个方面的内容：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如果铺货奖励政策不完善，有些客户可能会钻政策的空子。如“一箱送一瓶”活动的本意是激励零售商，提高零售店的“铺货率”，但有些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黑体" w:hAnsi="黑体" w:eastAsia="黑体" w:cs="黑体"/>
          <w:color w:val="000000"/>
          <w:sz w:val="34"/>
          <w:szCs w:val="34"/>
          <w:b w:val="1"/>
          <w:bCs w:val="1"/>
        </w:rPr>
        <w:t xml:space="preserve">白酒销售业务员工作计划篇十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