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企业领导在民主生活会的发言提纲</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企业领导在民主生活会的发言提纲民主生活会发言提纲根据党委落实xx召开20xx年度基层领导班子民主生活会的通知的要求，结合生活会主要议题，我从三个方面就自己一年来思想作风建设情况作一总结剖析。不妥之处，请同志们批评指正。一、０2年民主生活会所...</w:t>
      </w:r>
    </w:p>
    <w:p>
      <w:pPr>
        <w:ind w:left="0" w:right="0" w:firstLine="560"/>
        <w:spacing w:before="450" w:after="450" w:line="312" w:lineRule="auto"/>
      </w:pPr>
      <w:r>
        <w:rPr>
          <w:rFonts w:ascii="宋体" w:hAnsi="宋体" w:eastAsia="宋体" w:cs="宋体"/>
          <w:color w:val="000"/>
          <w:sz w:val="28"/>
          <w:szCs w:val="28"/>
        </w:rPr>
        <w:t xml:space="preserve">企业领导在民主生活会的发言提纲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根据党委落实xx召开20xx年度基层领导班子民主生活会的通知的要求，结合生活会主要议题，我从三个方面就自己一年来思想作风建设情况作一总结剖析。不妥之处，请同志们批评指正。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一、０2年民主生活会所提问题的整改情况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1、提高驾驭全局能力和管理水平的问题。０３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 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０３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２、密切联系关心职工的问题。作为副职以前考虑现场安全生产较多，虽然做了一些工作，但远不能达到职工的期望。担任段长后，按照胡锦涛总书记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xx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２、全段整体管理水平急待进一步提高。０３年通过激发干部职工的积极性，部分部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０４年应突出体现的追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继续转变观念。观念是金，按照跨越式发展要求，０４年我要积极结合我x实际，根据xx实际，做到工作有思路，发展有规划，追求有目标，落实有措施。把改革作为解决问题的金钥匙，不唯上，不唯书，只唯实。继续探索和实践适合xx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２、继续调整思路。思路决定出路，要继续研究发展思路，根据xx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４、切实抓好安全。安全是命，没有稳定的安全局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５、凝聚力量，坚持实干。０４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2024-09-20T20:28:34+08:00</dcterms:created>
  <dcterms:modified xsi:type="dcterms:W3CDTF">2024-09-20T20:28:34+08:00</dcterms:modified>
</cp:coreProperties>
</file>

<file path=docProps/custom.xml><?xml version="1.0" encoding="utf-8"?>
<Properties xmlns="http://schemas.openxmlformats.org/officeDocument/2006/custom-properties" xmlns:vt="http://schemas.openxmlformats.org/officeDocument/2006/docPropsVTypes"/>
</file>