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与时俱进是马克思主义的理论品质</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w:t>
      </w:r>
    </w:p>
    <w:p>
      <w:pPr>
        <w:ind w:left="0" w:right="0" w:firstLine="560"/>
        <w:spacing w:before="450" w:after="450" w:line="312" w:lineRule="auto"/>
      </w:pPr>
      <w:r>
        <w:rPr>
          <w:rFonts w:ascii="宋体" w:hAnsi="宋体" w:eastAsia="宋体" w:cs="宋体"/>
          <w:color w:val="000"/>
          <w:sz w:val="28"/>
          <w:szCs w:val="28"/>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品质”，集中体现了当代中国共产党人对马克思主义科学性的新认识。这一科学论断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在时代、形势和实践发生剧烈而又深刻地变动的历史条件下，能否与时俱进，关系到能否真正认识、继承和发展马克思主义。江泽民同志提出“三个代表”的重要思想，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学习“马克思主义具有与时俱进的理论品质”这一科学论断，有助于我们更好地坚定对马克思主义的科学信仰；有助于我们更好地在坚持马克思主义中创造性地发展马克思主义。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质”，是江泽民同志在庆祝中国共产党成立80周年大会上的重要讲话中，所作出的一个极其重要的科学论断。这个论断既是马克思主义诞生以来150多年历史经验的科学总结，又有鲜明的现实针对性和理论意义。我们必须认真学习、深入领会，并用以指导我们的实践创新和理论创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江泽民同志这一论断，第一次揭示了马克思主义的“理论品质”，集中体现了当代中国共产党人对马克思主义科学性的新认识。</w:t>
      </w:r>
    </w:p>
    <w:p>
      <w:pPr>
        <w:ind w:left="0" w:right="0" w:firstLine="560"/>
        <w:spacing w:before="450" w:after="450" w:line="312" w:lineRule="auto"/>
      </w:pPr>
      <w:r>
        <w:rPr>
          <w:rFonts w:ascii="宋体" w:hAnsi="宋体" w:eastAsia="宋体" w:cs="宋体"/>
          <w:color w:val="000"/>
          <w:sz w:val="28"/>
          <w:szCs w:val="28"/>
        </w:rPr>
        <w:t xml:space="preserve">什么是马克思主义，怎样对待马克思主义？这是马克思主义诞生以后，特别是马克思、恩格斯去世以后，世界工人运动和社会主义运动中经常引起人们关注和争论的一个重大问题。它也是中国共产党在领导革命、建设和改革的过程中经常引起人们关注和争论的一个重大问题。</w:t>
      </w:r>
    </w:p>
    <w:p>
      <w:pPr>
        <w:ind w:left="0" w:right="0" w:firstLine="560"/>
        <w:spacing w:before="450" w:after="450" w:line="312" w:lineRule="auto"/>
      </w:pPr>
      <w:r>
        <w:rPr>
          <w:rFonts w:ascii="宋体" w:hAnsi="宋体" w:eastAsia="宋体" w:cs="宋体"/>
          <w:color w:val="000"/>
          <w:sz w:val="28"/>
          <w:szCs w:val="28"/>
        </w:rPr>
        <w:t xml:space="preserve">人们对于马克思主义的认识，也是在实践过程中，特别是在同关于马克思主义的错误思想的斗争中不断发展的。</w:t>
      </w:r>
    </w:p>
    <w:p>
      <w:pPr>
        <w:ind w:left="0" w:right="0" w:firstLine="560"/>
        <w:spacing w:before="450" w:after="450" w:line="312" w:lineRule="auto"/>
      </w:pPr>
      <w:r>
        <w:rPr>
          <w:rFonts w:ascii="宋体" w:hAnsi="宋体" w:eastAsia="宋体" w:cs="宋体"/>
          <w:color w:val="000"/>
          <w:sz w:val="28"/>
          <w:szCs w:val="28"/>
        </w:rPr>
        <w:t xml:space="preserve">——1894年，列宁在《什么是“人民之友”以及他们如何攻击社会民主党人？》中说过：“马克思认为他的理论的全部价值在于这个理论‘按其本质来说，它是批判的和革命的’。”在同一篇文章中，列宁还说过这是“马克思理论的全部精华”。 ——1992年，邓小平在南方谈话中提出：“实事求是是马克思主义的精髓。”</w:t>
      </w:r>
    </w:p>
    <w:p>
      <w:pPr>
        <w:ind w:left="0" w:right="0" w:firstLine="560"/>
        <w:spacing w:before="450" w:after="450" w:line="312" w:lineRule="auto"/>
      </w:pPr>
      <w:r>
        <w:rPr>
          <w:rFonts w:ascii="宋体" w:hAnsi="宋体" w:eastAsia="宋体" w:cs="宋体"/>
          <w:color w:val="000"/>
          <w:sz w:val="28"/>
          <w:szCs w:val="28"/>
        </w:rPr>
        <w:t xml:space="preserve">我们可以注意到，这样一些论断，都是对马克思主义科学性的深刻概括。无论是“马克思主义的全部价值”、“马克思理论的全部精华”，还是“马克思主义的精髓”、“马克思主义的活的灵魂”、“马克思主义的最本质的东西”，其基本精神是一致的，都强调不能教条式地对待马克思主义，而要坚持理论与实际相结合，对事物采取科学分析的态度。</w:t>
      </w:r>
    </w:p>
    <w:p>
      <w:pPr>
        <w:ind w:left="0" w:right="0" w:firstLine="560"/>
        <w:spacing w:before="450" w:after="450" w:line="312" w:lineRule="auto"/>
      </w:pPr>
      <w:r>
        <w:rPr>
          <w:rFonts w:ascii="宋体" w:hAnsi="宋体" w:eastAsia="宋体" w:cs="宋体"/>
          <w:color w:val="000"/>
          <w:sz w:val="28"/>
          <w:szCs w:val="28"/>
        </w:rPr>
        <w:t xml:space="preserve">我们同样可以注意到，江泽民同志关于“马克思主义具有与时俱进的理论品质”这一科学论断，同列宁、毛泽东、邓小平上述论断既是一致的，同时又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回顾马克思主义的发展史，在时代、形势和实践发生剧烈而又深刻地变动的历史条件下，能否与时俱进，就成了区别真正的马克思主义者与假马克思主义者、反马克思主义者的分水岭。</w:t>
      </w:r>
    </w:p>
    <w:p>
      <w:pPr>
        <w:ind w:left="0" w:right="0" w:firstLine="560"/>
        <w:spacing w:before="450" w:after="450" w:line="312" w:lineRule="auto"/>
      </w:pPr>
      <w:r>
        <w:rPr>
          <w:rFonts w:ascii="宋体" w:hAnsi="宋体" w:eastAsia="宋体" w:cs="宋体"/>
          <w:color w:val="000"/>
          <w:sz w:val="28"/>
          <w:szCs w:val="28"/>
        </w:rPr>
        <w:t xml:space="preserve">在自由资本主义向垄断资本主义转变的过程中，马克思主义的营垒里曾经出现过三个代表人物：一个是伯恩斯坦，他面对着资本主义的新变化，始而怀疑马克思主义，进而主张放弃科学社会主义的一般原理和社会主义的最终目的，完全走向马克思主义的对立面；一个是19世纪末德国社会民主党最主要的领导人、第二国际最负盛名的马克思主义理论家考茨基，他曾经同伯恩斯坦作过坚决的斗争，但是他后来认为帝国主义只是资产阶级为解决经济发展过程中出现的工农业比例失调问题而采取的扩张政策，而不是资本主义发展的一个阶段，从而看不到帝国主义时代出现的革命形势，后来甚至攻击和诋毁俄国十月革命后建立的无产阶级专政；一个是列宁，他认真而又深入地研究了资本主义的新变化，同时又以鲜明的态度批判了伯恩斯坦对马克思主义的背叛，他强调资本主义已经发展到垄断资本主义即帝国主义阶段，指出帝国主义是无产阶级革命的前夜，同时又以鲜明的态度批判了考茨基的陈腐之见和对无产阶级革命与无产阶级专政的背叛。这三个代表人物，在马克思主义同时代、形势和实践的关系问题上，一个是与时动摇，直至背叛马克思主义；一个是与时不变，走向马克思主义的反面；一个是与时俱进，创造性地发展了马克思主义。</w:t>
      </w:r>
    </w:p>
    <w:p>
      <w:pPr>
        <w:ind w:left="0" w:right="0" w:firstLine="560"/>
        <w:spacing w:before="450" w:after="450" w:line="312" w:lineRule="auto"/>
      </w:pPr>
      <w:r>
        <w:rPr>
          <w:rFonts w:ascii="宋体" w:hAnsi="宋体" w:eastAsia="宋体" w:cs="宋体"/>
          <w:color w:val="000"/>
          <w:sz w:val="28"/>
          <w:szCs w:val="28"/>
        </w:rPr>
        <w:t xml:space="preserve">这些情况，在我们党的历史上也多次发生过。毛泽东把第一种情况称为“反马克思主义”，把第二种情况称为“假马克思主义”，第三种情况才是“真正的马克思主义”、“实事求是的马克思主义”、“创造性的马克思主义”。他特别强调要区分后两种情况。比如，毛泽东在1941年9月10日写的《反对主观主义和宗派主义》一文中指出：“这是因为这些主观主义者自称为‘国际路线’，穿上马克思主义的外衣，是假马克思主义。”他还强调，“要分清创造性的马克思主义和教条式的马克思主义”；“宣传创造性的马克思主义。”因为，创造性的马克思主义就是能够理论联系实践的，与时俱进的马克思主义。</w:t>
      </w:r>
    </w:p>
    <w:p>
      <w:pPr>
        <w:ind w:left="0" w:right="0" w:firstLine="560"/>
        <w:spacing w:before="450" w:after="450" w:line="312" w:lineRule="auto"/>
      </w:pPr>
      <w:r>
        <w:rPr>
          <w:rFonts w:ascii="宋体" w:hAnsi="宋体" w:eastAsia="宋体" w:cs="宋体"/>
          <w:color w:val="000"/>
          <w:sz w:val="28"/>
          <w:szCs w:val="28"/>
        </w:rPr>
        <w:t xml:space="preserve">在我国从以阶级斗争为纲到以经济建设为中心的历史大转折过程中，在改革开放和社会主义现代化发展的每一个重大的历史关头，也经常出现这样三种情况：一种是面对新事物新问题，不能与时俱进，而是怀疑和否定马克思主义的科学性，甚至走向资产阶级自由化；第二种是面对新时期新现象，也不能与时俱进，而是简单地套用马克思主义的条条，固步自封、不思进取，还要到处点名打棍子，搞“左”的一套；第三种是认真研究新情况新问题，坚持科学理论的指导，与时俱进，在理论与实际的结合中解放思想、实事求是，进行理论创新。从邓小平到江泽民，从来都主张要反对右的和“左”的错误倾向，要警惕右但主要是防止“左”，坚持理论与实际相结合，以实践为检验真理的唯一标准，进行实践创新和理论创新，坚持和发展马克思主义。这才从根本上保证了我国的改革开放和现代化建设能够坚持正确的政治方向，不断解决新情况新问题，经受住各种风险的考验，在人民群众的创造性实践中开拓前进。</w:t>
      </w:r>
    </w:p>
    <w:p>
      <w:pPr>
        <w:ind w:left="0" w:right="0" w:firstLine="560"/>
        <w:spacing w:before="450" w:after="450" w:line="312" w:lineRule="auto"/>
      </w:pPr>
      <w:r>
        <w:rPr>
          <w:rFonts w:ascii="宋体" w:hAnsi="宋体" w:eastAsia="宋体" w:cs="宋体"/>
          <w:color w:val="000"/>
          <w:sz w:val="28"/>
          <w:szCs w:val="28"/>
        </w:rPr>
        <w:t xml:space="preserve">邓小平曾经说，“真正的马克思列宁主义者必须根据现在的情况，认识、继承和发展马克思列宁主义。”因此，我们完全可以说，真正的马克思主义者就是能够与时俱进的马克思主义者。或者说，只有坚持与时俱进，才是真正的马克思主义者。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马克思主义这种与时俱进的理论品质是通过两种基本的形式表现出来的。</w:t>
      </w:r>
    </w:p>
    <w:p>
      <w:pPr>
        <w:ind w:left="0" w:right="0" w:firstLine="560"/>
        <w:spacing w:before="450" w:after="450" w:line="312" w:lineRule="auto"/>
      </w:pPr>
      <w:r>
        <w:rPr>
          <w:rFonts w:ascii="宋体" w:hAnsi="宋体" w:eastAsia="宋体" w:cs="宋体"/>
          <w:color w:val="000"/>
          <w:sz w:val="28"/>
          <w:szCs w:val="28"/>
        </w:rPr>
        <w:t xml:space="preserve">第一种形式，是后人与时俱进，对前人的理论进行丰富、完善、修正和发展。比如，我们大家都熟悉的列宁关于社会主义革命可以首先在一国或数国获得胜利的理论，就是对马克思主义的丰富和发展；毛泽东关于农村包围城市、最后夺取全国胜利的理论，也是对马列主义的创造性发展；邓小平关于社会主义市场经济的理论，更是对马克思主义的政治经济学和科学社会主义的独特发展；等等。回顾马克思主义的发展史，在进行这样的理论创新时，后人总是面临着来自右的和“左”的错误思想的障碍，其中最大的障碍是“左倾”教条主义。根据我们党的经验，破除这个障碍的最好武器是解放思想、实事求是的思想路线。 我们可以发现，无论从上述哪一种形式来看，马克思、恩格斯、列宁、毛泽东、邓小平都是与时俱进、勇于理论创新的光辉典范。</w:t>
      </w:r>
    </w:p>
    <w:p>
      <w:pPr>
        <w:ind w:left="0" w:right="0" w:firstLine="560"/>
        <w:spacing w:before="450" w:after="450" w:line="312" w:lineRule="auto"/>
      </w:pPr>
      <w:r>
        <w:rPr>
          <w:rFonts w:ascii="宋体" w:hAnsi="宋体" w:eastAsia="宋体" w:cs="宋体"/>
          <w:color w:val="000"/>
          <w:sz w:val="28"/>
          <w:szCs w:val="28"/>
        </w:rPr>
        <w:t xml:space="preserve">同样，我们可以看到，江泽民同志提出“三个代表”的重要思想，并根据这一重要思想改变个别不合时宜的观点、做法，进行理论创新，也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学习“马克思主义具有与时俱进的理论品质”这一科学论断，弘扬马克思主义的与时俱进的崇高精神，对于我们在当今世界剧烈而深刻地变动的历史环境和时代条件下，坚持和发展马克思主义，具有重要的意义。</w:t>
      </w:r>
    </w:p>
    <w:p>
      <w:pPr>
        <w:ind w:left="0" w:right="0" w:firstLine="560"/>
        <w:spacing w:before="450" w:after="450" w:line="312" w:lineRule="auto"/>
      </w:pPr>
      <w:r>
        <w:rPr>
          <w:rFonts w:ascii="宋体" w:hAnsi="宋体" w:eastAsia="宋体" w:cs="宋体"/>
          <w:color w:val="000"/>
          <w:sz w:val="28"/>
          <w:szCs w:val="28"/>
        </w:rPr>
        <w:t xml:space="preserve">意义之一，有助于我们更好地坚定对马克思主义的科学信仰。既然说我们在任何时候都必须坚持马克思主义，那就需要说清楚我们为什么必须坚持马克思主义。其道理当然很明白，因为马克思主义是科学，是符合客观实际的科学。但是，当你作出这样回答的时候，也有人会说：“是的，马克思主义在产生的时候，是符合当时的实际的，而且比当时其他人的认识都要深刻，但是马克思、恩格斯去世已经100多年了，世界已经发生巨大的变化，今天我们为什么还要坚持他们的思想理论呢？”根据江泽民同志的论断，我们就可以理直气壮地回答：马克思主义不仅是符合客观实际的，而且是伴随着客观实际的发展而发展的，具有与时俱进的理论品质，有着强大的生命力和广泛的影响力，因而我们在任何时候都必须毫不动摇地坚持马克思主义的科学信仰。</w:t>
      </w:r>
    </w:p>
    <w:p>
      <w:pPr>
        <w:ind w:left="0" w:right="0" w:firstLine="560"/>
        <w:spacing w:before="450" w:after="450" w:line="312" w:lineRule="auto"/>
      </w:pPr>
      <w:r>
        <w:rPr>
          <w:rFonts w:ascii="宋体" w:hAnsi="宋体" w:eastAsia="宋体" w:cs="宋体"/>
          <w:color w:val="000"/>
          <w:sz w:val="28"/>
          <w:szCs w:val="28"/>
        </w:rPr>
        <w:t xml:space="preserve">意义之二，有助于我们更好地在坚持马克思主义中创造性地发展马克思主义。我们是共产党人，毫无疑问要坚持马克思主义，在指导思想上决不能搞多元化。但是，在实际生活中确实有一个坚持什么、怎么坚持的问题。我们可以一般地谈论“在坚持中发展，在发展中坚持”，但是究竟怎样做到“坚持”与“发展”相统一，防止这样的或那样的偏差或错误倾向发生，仍然是一个十分困难的问题。特别是在社会大变动、历史大转折时期，这个问题显得更为突出。根据江泽民同志关于“与时俱进”的思想，解决这个难题就有了一个正确的原则：一切从发展变化着的时代、形势和实际情况出发。这样，我们就能自觉地把我们的思想从那些不合时宜的观念、做法和体制的束缚中解放出来，从对马克思主义的错误的和教条式的理解中解放出来，从主观主义和形而上学的桎梏中解放出来，在与时俱进中实现“坚持”与“发展”的辩证统一，在与时俱进地发展马克思主义的过程中更好地坚持马克思主义。 &amp;nbsp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2024-10-06T02:25:44+08:00</dcterms:created>
  <dcterms:modified xsi:type="dcterms:W3CDTF">2024-10-06T02:25:44+08:00</dcterms:modified>
</cp:coreProperties>
</file>

<file path=docProps/custom.xml><?xml version="1.0" encoding="utf-8"?>
<Properties xmlns="http://schemas.openxmlformats.org/officeDocument/2006/custom-properties" xmlns:vt="http://schemas.openxmlformats.org/officeDocument/2006/docPropsVTypes"/>
</file>